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E0" w:rsidRPr="006D2625" w:rsidRDefault="00A02DE0" w:rsidP="00601E37">
      <w:pPr>
        <w:jc w:val="center"/>
        <w:rPr>
          <w:rFonts w:ascii="华文中宋" w:eastAsia="华文中宋" w:hAnsi="华文中宋"/>
          <w:sz w:val="42"/>
          <w:szCs w:val="24"/>
        </w:rPr>
      </w:pPr>
      <w:r w:rsidRPr="006D2625">
        <w:rPr>
          <w:rFonts w:ascii="华文中宋" w:eastAsia="华文中宋" w:hAnsi="华文中宋" w:hint="eastAsia"/>
          <w:b/>
          <w:color w:val="000000"/>
          <w:sz w:val="50"/>
          <w:szCs w:val="32"/>
          <w:shd w:val="clear" w:color="auto" w:fill="FFFFFF"/>
        </w:rPr>
        <w:t>邀请函</w:t>
      </w:r>
    </w:p>
    <w:p w:rsidR="00A02DE0" w:rsidRPr="00D27CC6" w:rsidRDefault="00A02DE0" w:rsidP="00A47CD2">
      <w:pPr>
        <w:spacing w:line="580" w:lineRule="exac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尊敬的各位师生</w:t>
      </w:r>
      <w:r w:rsidRPr="00D27CC6">
        <w:rPr>
          <w:rFonts w:ascii="Times New Roman" w:eastAsia="仿宋" w:hAnsi="Times New Roman" w:hint="eastAsia"/>
          <w:sz w:val="28"/>
          <w:szCs w:val="28"/>
        </w:rPr>
        <w:t>：</w:t>
      </w:r>
    </w:p>
    <w:p w:rsidR="00A02DE0" w:rsidRPr="00D27CC6" w:rsidRDefault="00A02DE0" w:rsidP="00110F0B">
      <w:pPr>
        <w:spacing w:line="5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27CC6">
        <w:rPr>
          <w:rFonts w:ascii="Times New Roman" w:eastAsia="仿宋" w:hAnsi="Times New Roman" w:hint="eastAsia"/>
          <w:sz w:val="28"/>
          <w:szCs w:val="28"/>
        </w:rPr>
        <w:t>您好！</w:t>
      </w:r>
    </w:p>
    <w:p w:rsidR="00A02DE0" w:rsidRPr="00A47CD2" w:rsidRDefault="00A02DE0" w:rsidP="00110F0B">
      <w:pPr>
        <w:spacing w:line="5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陕西石羊农业科技股份</w:t>
      </w:r>
      <w:r w:rsidRPr="00A47CD2">
        <w:rPr>
          <w:rFonts w:ascii="Times New Roman" w:eastAsia="仿宋" w:hAnsi="Times New Roman" w:hint="eastAsia"/>
          <w:sz w:val="28"/>
          <w:szCs w:val="28"/>
        </w:rPr>
        <w:t>有限公司诚挚邀请西北农林科技大学动医学院的各位领导、老师及学生于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17"/>
        </w:smartTagPr>
        <w:r w:rsidRPr="00D27CC6">
          <w:rPr>
            <w:rFonts w:ascii="Times New Roman" w:eastAsia="仿宋" w:hAnsi="Times New Roman"/>
            <w:sz w:val="28"/>
            <w:szCs w:val="28"/>
          </w:rPr>
          <w:t>2017</w:t>
        </w:r>
        <w:r w:rsidRPr="00D27CC6">
          <w:rPr>
            <w:rFonts w:ascii="Times New Roman" w:eastAsia="仿宋" w:hAnsi="Times New Roman" w:hint="eastAsia"/>
            <w:sz w:val="28"/>
            <w:szCs w:val="28"/>
          </w:rPr>
          <w:t>年</w:t>
        </w:r>
        <w:r w:rsidRPr="00D27CC6">
          <w:rPr>
            <w:rFonts w:ascii="Times New Roman" w:eastAsia="仿宋" w:hAnsi="Times New Roman"/>
            <w:sz w:val="28"/>
            <w:szCs w:val="28"/>
          </w:rPr>
          <w:t>1</w:t>
        </w:r>
        <w:r>
          <w:rPr>
            <w:rFonts w:ascii="Times New Roman" w:eastAsia="仿宋" w:hAnsi="Times New Roman"/>
            <w:sz w:val="28"/>
            <w:szCs w:val="28"/>
          </w:rPr>
          <w:t>2</w:t>
        </w:r>
        <w:r w:rsidRPr="00D27CC6">
          <w:rPr>
            <w:rFonts w:ascii="Times New Roman" w:eastAsia="仿宋" w:hAnsi="Times New Roman" w:hint="eastAsia"/>
            <w:sz w:val="28"/>
            <w:szCs w:val="28"/>
          </w:rPr>
          <w:t>月</w:t>
        </w:r>
        <w:r>
          <w:rPr>
            <w:rFonts w:ascii="Times New Roman" w:eastAsia="仿宋" w:hAnsi="Times New Roman"/>
            <w:sz w:val="28"/>
            <w:szCs w:val="28"/>
          </w:rPr>
          <w:t>2</w:t>
        </w:r>
        <w:r w:rsidRPr="00D27CC6">
          <w:rPr>
            <w:rFonts w:ascii="Times New Roman" w:eastAsia="仿宋" w:hAnsi="Times New Roman" w:hint="eastAsia"/>
            <w:sz w:val="28"/>
            <w:szCs w:val="28"/>
          </w:rPr>
          <w:t>日</w:t>
        </w:r>
      </w:smartTag>
      <w:r w:rsidRPr="00A47CD2">
        <w:rPr>
          <w:rFonts w:ascii="Times New Roman" w:eastAsia="仿宋" w:hAnsi="Times New Roman" w:hint="eastAsia"/>
          <w:sz w:val="28"/>
          <w:szCs w:val="28"/>
        </w:rPr>
        <w:t>参观石羊百万头生猪“云养殖”项目合阳</w:t>
      </w:r>
      <w:r w:rsidRPr="00A47CD2">
        <w:rPr>
          <w:rFonts w:ascii="Times New Roman" w:eastAsia="仿宋" w:hAnsi="Times New Roman"/>
          <w:sz w:val="28"/>
          <w:szCs w:val="28"/>
        </w:rPr>
        <w:t>3000</w:t>
      </w:r>
      <w:r w:rsidRPr="00A47CD2">
        <w:rPr>
          <w:rFonts w:ascii="Times New Roman" w:eastAsia="仿宋" w:hAnsi="Times New Roman" w:hint="eastAsia"/>
          <w:sz w:val="28"/>
          <w:szCs w:val="28"/>
        </w:rPr>
        <w:t>头祖代种猪场。</w:t>
      </w:r>
    </w:p>
    <w:p w:rsidR="00A02DE0" w:rsidRPr="00A47CD2" w:rsidRDefault="00A02DE0" w:rsidP="00110F0B">
      <w:pPr>
        <w:spacing w:line="5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47CD2">
        <w:rPr>
          <w:rFonts w:ascii="Times New Roman" w:eastAsia="仿宋" w:hAnsi="Times New Roman" w:hint="eastAsia"/>
          <w:sz w:val="28"/>
          <w:szCs w:val="28"/>
        </w:rPr>
        <w:t>合阳</w:t>
      </w:r>
      <w:r w:rsidRPr="00A47CD2">
        <w:rPr>
          <w:rFonts w:ascii="Times New Roman" w:eastAsia="仿宋" w:hAnsi="Times New Roman"/>
          <w:sz w:val="28"/>
          <w:szCs w:val="28"/>
        </w:rPr>
        <w:t>3000</w:t>
      </w:r>
      <w:r w:rsidRPr="00A47CD2">
        <w:rPr>
          <w:rFonts w:ascii="Times New Roman" w:eastAsia="仿宋" w:hAnsi="Times New Roman" w:hint="eastAsia"/>
          <w:sz w:val="28"/>
          <w:szCs w:val="28"/>
        </w:rPr>
        <w:t>头祖代场，是石羊集团在合阳</w:t>
      </w:r>
      <w:r w:rsidRPr="00A47CD2">
        <w:rPr>
          <w:rFonts w:ascii="Times New Roman" w:eastAsia="仿宋" w:hAnsi="Times New Roman"/>
          <w:sz w:val="28"/>
          <w:szCs w:val="28"/>
        </w:rPr>
        <w:t>50</w:t>
      </w:r>
      <w:r w:rsidRPr="00A47CD2">
        <w:rPr>
          <w:rFonts w:ascii="Times New Roman" w:eastAsia="仿宋" w:hAnsi="Times New Roman" w:hint="eastAsia"/>
          <w:sz w:val="28"/>
          <w:szCs w:val="28"/>
        </w:rPr>
        <w:t>万头“云养殖”项目的核心场，项目地点位于合阳县新池镇寇庄村，项目占地</w:t>
      </w:r>
      <w:r w:rsidRPr="00A47CD2">
        <w:rPr>
          <w:rFonts w:ascii="Times New Roman" w:eastAsia="仿宋" w:hAnsi="Times New Roman"/>
          <w:sz w:val="28"/>
          <w:szCs w:val="28"/>
        </w:rPr>
        <w:t>180</w:t>
      </w:r>
      <w:r w:rsidRPr="00A47CD2">
        <w:rPr>
          <w:rFonts w:ascii="Times New Roman" w:eastAsia="仿宋" w:hAnsi="Times New Roman" w:hint="eastAsia"/>
          <w:sz w:val="28"/>
          <w:szCs w:val="28"/>
        </w:rPr>
        <w:t>亩，存栏</w:t>
      </w:r>
      <w:r w:rsidRPr="00A47CD2">
        <w:rPr>
          <w:rFonts w:ascii="Times New Roman" w:eastAsia="仿宋" w:hAnsi="Times New Roman"/>
          <w:sz w:val="28"/>
          <w:szCs w:val="28"/>
        </w:rPr>
        <w:t>3000</w:t>
      </w:r>
      <w:r w:rsidRPr="00A47CD2">
        <w:rPr>
          <w:rFonts w:ascii="Times New Roman" w:eastAsia="仿宋" w:hAnsi="Times New Roman" w:hint="eastAsia"/>
          <w:sz w:val="28"/>
          <w:szCs w:val="28"/>
        </w:rPr>
        <w:t>头祖代种猪，年出栏种猪</w:t>
      </w:r>
      <w:r w:rsidRPr="00A47CD2">
        <w:rPr>
          <w:rFonts w:ascii="Times New Roman" w:eastAsia="仿宋" w:hAnsi="Times New Roman"/>
          <w:sz w:val="28"/>
          <w:szCs w:val="28"/>
        </w:rPr>
        <w:t>2</w:t>
      </w:r>
      <w:r w:rsidRPr="00A47CD2">
        <w:rPr>
          <w:rFonts w:ascii="Times New Roman" w:eastAsia="仿宋" w:hAnsi="Times New Roman" w:hint="eastAsia"/>
          <w:sz w:val="28"/>
          <w:szCs w:val="28"/>
        </w:rPr>
        <w:t>万头，育肥猪</w:t>
      </w:r>
      <w:r w:rsidRPr="00A47CD2">
        <w:rPr>
          <w:rFonts w:ascii="Times New Roman" w:eastAsia="仿宋" w:hAnsi="Times New Roman"/>
          <w:sz w:val="28"/>
          <w:szCs w:val="28"/>
        </w:rPr>
        <w:t>5.2</w:t>
      </w:r>
      <w:r w:rsidRPr="00A47CD2">
        <w:rPr>
          <w:rFonts w:ascii="Times New Roman" w:eastAsia="仿宋" w:hAnsi="Times New Roman" w:hint="eastAsia"/>
          <w:sz w:val="28"/>
          <w:szCs w:val="28"/>
        </w:rPr>
        <w:t>万头。</w:t>
      </w:r>
    </w:p>
    <w:p w:rsidR="00A02DE0" w:rsidRPr="00A47CD2" w:rsidRDefault="00A02DE0" w:rsidP="00110F0B">
      <w:pPr>
        <w:spacing w:line="5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47CD2">
        <w:rPr>
          <w:rFonts w:ascii="Times New Roman" w:eastAsia="仿宋" w:hAnsi="Times New Roman" w:hint="eastAsia"/>
          <w:sz w:val="28"/>
          <w:szCs w:val="28"/>
        </w:rPr>
        <w:t>活动安排如下：</w:t>
      </w:r>
    </w:p>
    <w:p w:rsidR="00A02DE0" w:rsidRPr="00D27CC6" w:rsidRDefault="00A02DE0" w:rsidP="00110F0B">
      <w:pPr>
        <w:spacing w:line="580" w:lineRule="exact"/>
        <w:ind w:firstLineChars="150" w:firstLine="4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一、活动</w:t>
      </w:r>
      <w:r w:rsidRPr="00D27CC6">
        <w:rPr>
          <w:rFonts w:ascii="Times New Roman" w:eastAsia="仿宋" w:hAnsi="Times New Roman" w:hint="eastAsia"/>
          <w:sz w:val="28"/>
          <w:szCs w:val="28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17"/>
        </w:smartTagPr>
        <w:r w:rsidRPr="00D27CC6">
          <w:rPr>
            <w:rFonts w:ascii="Times New Roman" w:eastAsia="仿宋" w:hAnsi="Times New Roman"/>
            <w:sz w:val="28"/>
            <w:szCs w:val="28"/>
          </w:rPr>
          <w:t>2017</w:t>
        </w:r>
        <w:r w:rsidRPr="00D27CC6">
          <w:rPr>
            <w:rFonts w:ascii="Times New Roman" w:eastAsia="仿宋" w:hAnsi="Times New Roman" w:hint="eastAsia"/>
            <w:sz w:val="28"/>
            <w:szCs w:val="28"/>
          </w:rPr>
          <w:t>年</w:t>
        </w:r>
        <w:r w:rsidRPr="00D27CC6">
          <w:rPr>
            <w:rFonts w:ascii="Times New Roman" w:eastAsia="仿宋" w:hAnsi="Times New Roman"/>
            <w:sz w:val="28"/>
            <w:szCs w:val="28"/>
          </w:rPr>
          <w:t>1</w:t>
        </w:r>
        <w:r>
          <w:rPr>
            <w:rFonts w:ascii="Times New Roman" w:eastAsia="仿宋" w:hAnsi="Times New Roman"/>
            <w:sz w:val="28"/>
            <w:szCs w:val="28"/>
          </w:rPr>
          <w:t>2</w:t>
        </w:r>
        <w:r w:rsidRPr="00D27CC6">
          <w:rPr>
            <w:rFonts w:ascii="Times New Roman" w:eastAsia="仿宋" w:hAnsi="Times New Roman" w:hint="eastAsia"/>
            <w:sz w:val="28"/>
            <w:szCs w:val="28"/>
          </w:rPr>
          <w:t>月</w:t>
        </w:r>
        <w:r>
          <w:rPr>
            <w:rFonts w:ascii="Times New Roman" w:eastAsia="仿宋" w:hAnsi="Times New Roman"/>
            <w:sz w:val="28"/>
            <w:szCs w:val="28"/>
          </w:rPr>
          <w:t>2</w:t>
        </w:r>
        <w:r w:rsidRPr="00D27CC6">
          <w:rPr>
            <w:rFonts w:ascii="Times New Roman" w:eastAsia="仿宋" w:hAnsi="Times New Roman" w:hint="eastAsia"/>
            <w:sz w:val="28"/>
            <w:szCs w:val="28"/>
          </w:rPr>
          <w:t>日</w:t>
        </w:r>
      </w:smartTag>
    </w:p>
    <w:p w:rsidR="00A02DE0" w:rsidRDefault="00A02DE0" w:rsidP="00110F0B">
      <w:pPr>
        <w:spacing w:line="580" w:lineRule="exact"/>
        <w:ind w:firstLineChars="150" w:firstLine="4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二、活动</w:t>
      </w:r>
      <w:r w:rsidRPr="00D27CC6">
        <w:rPr>
          <w:rFonts w:ascii="Times New Roman" w:eastAsia="仿宋" w:hAnsi="Times New Roman" w:hint="eastAsia"/>
          <w:sz w:val="28"/>
          <w:szCs w:val="28"/>
        </w:rPr>
        <w:t>地</w:t>
      </w:r>
      <w:r w:rsidRPr="00A47CD2">
        <w:rPr>
          <w:rFonts w:ascii="Times New Roman" w:eastAsia="仿宋" w:hAnsi="Times New Roman" w:hint="eastAsia"/>
          <w:sz w:val="28"/>
          <w:szCs w:val="28"/>
        </w:rPr>
        <w:t>点：合阳县新池镇寇庄村石羊合阳</w:t>
      </w:r>
      <w:r w:rsidRPr="00A47CD2">
        <w:rPr>
          <w:rFonts w:ascii="Times New Roman" w:eastAsia="仿宋" w:hAnsi="Times New Roman"/>
          <w:sz w:val="28"/>
          <w:szCs w:val="28"/>
        </w:rPr>
        <w:t>3000</w:t>
      </w:r>
      <w:r w:rsidRPr="00A47CD2">
        <w:rPr>
          <w:rFonts w:ascii="Times New Roman" w:eastAsia="仿宋" w:hAnsi="Times New Roman" w:hint="eastAsia"/>
          <w:sz w:val="28"/>
          <w:szCs w:val="28"/>
        </w:rPr>
        <w:t>头祖代种猪场</w:t>
      </w:r>
    </w:p>
    <w:p w:rsidR="00A02DE0" w:rsidRPr="00A47CD2" w:rsidRDefault="00A02DE0" w:rsidP="00110F0B">
      <w:pPr>
        <w:spacing w:line="580" w:lineRule="exact"/>
        <w:ind w:firstLineChars="150" w:firstLine="4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三、活动内容：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、百万头</w:t>
      </w:r>
      <w:r w:rsidRPr="00A47CD2">
        <w:rPr>
          <w:rFonts w:ascii="Times New Roman" w:eastAsia="仿宋" w:hAnsi="Times New Roman" w:hint="eastAsia"/>
          <w:sz w:val="28"/>
          <w:szCs w:val="28"/>
        </w:rPr>
        <w:t>“云养殖”</w:t>
      </w:r>
      <w:r>
        <w:rPr>
          <w:rFonts w:ascii="Times New Roman" w:eastAsia="仿宋" w:hAnsi="Times New Roman" w:hint="eastAsia"/>
          <w:sz w:val="28"/>
          <w:szCs w:val="28"/>
        </w:rPr>
        <w:t>项目介绍</w:t>
      </w: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、合阳祖代场项目介绍</w:t>
      </w:r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、现场参观</w:t>
      </w:r>
      <w:r>
        <w:rPr>
          <w:rFonts w:ascii="Times New Roman" w:eastAsia="仿宋" w:hAnsi="Times New Roman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、座谈交流</w:t>
      </w:r>
    </w:p>
    <w:p w:rsidR="00A02DE0" w:rsidRPr="00A47CD2" w:rsidRDefault="00A02DE0" w:rsidP="00110F0B">
      <w:pPr>
        <w:spacing w:line="580" w:lineRule="exact"/>
        <w:ind w:firstLineChars="150" w:firstLine="42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四</w:t>
      </w:r>
      <w:r w:rsidRPr="00D27CC6"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行程安排</w:t>
      </w:r>
      <w:r w:rsidRPr="00D27CC6">
        <w:rPr>
          <w:rFonts w:ascii="Times New Roman" w:eastAsia="仿宋" w:hAnsi="Times New Roman" w:hint="eastAsia"/>
          <w:sz w:val="28"/>
          <w:szCs w:val="28"/>
        </w:rPr>
        <w:t>：</w:t>
      </w:r>
    </w:p>
    <w:p w:rsidR="00A02DE0" w:rsidRDefault="00A02DE0" w:rsidP="00A47CD2">
      <w:pPr>
        <w:spacing w:line="580" w:lineRule="exact"/>
        <w:ind w:firstLine="480"/>
        <w:rPr>
          <w:rFonts w:ascii="Times New Roman" w:eastAsia="仿宋" w:hAnsi="Times New Roman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17"/>
        </w:smartTagPr>
        <w:r>
          <w:rPr>
            <w:rFonts w:ascii="Times New Roman" w:eastAsia="仿宋" w:hAnsi="Times New Roman"/>
            <w:sz w:val="28"/>
            <w:szCs w:val="28"/>
          </w:rPr>
          <w:t>12</w:t>
        </w:r>
        <w:r>
          <w:rPr>
            <w:rFonts w:ascii="Times New Roman" w:eastAsia="仿宋" w:hAnsi="Times New Roman" w:hint="eastAsia"/>
            <w:sz w:val="28"/>
            <w:szCs w:val="28"/>
          </w:rPr>
          <w:t>月</w:t>
        </w:r>
        <w:r>
          <w:rPr>
            <w:rFonts w:ascii="Times New Roman" w:eastAsia="仿宋" w:hAnsi="Times New Roman"/>
            <w:sz w:val="28"/>
            <w:szCs w:val="28"/>
          </w:rPr>
          <w:t>2</w:t>
        </w:r>
        <w:r>
          <w:rPr>
            <w:rFonts w:ascii="Times New Roman" w:eastAsia="仿宋" w:hAnsi="Times New Roman" w:hint="eastAsia"/>
            <w:sz w:val="28"/>
            <w:szCs w:val="28"/>
          </w:rPr>
          <w:t>日</w:t>
        </w:r>
      </w:smartTag>
      <w:r>
        <w:rPr>
          <w:rFonts w:ascii="Times New Roman" w:eastAsia="仿宋" w:hAnsi="Times New Roman" w:hint="eastAsia"/>
          <w:sz w:val="28"/>
          <w:szCs w:val="28"/>
        </w:rPr>
        <w:t>上午</w:t>
      </w:r>
      <w:r>
        <w:rPr>
          <w:rFonts w:ascii="Times New Roman" w:eastAsia="仿宋" w:hAnsi="Times New Roman"/>
          <w:sz w:val="28"/>
          <w:szCs w:val="28"/>
        </w:rPr>
        <w:t>7</w:t>
      </w:r>
      <w:r>
        <w:rPr>
          <w:rFonts w:ascii="Times New Roman" w:eastAsia="仿宋" w:hAnsi="Times New Roman" w:hint="eastAsia"/>
          <w:sz w:val="28"/>
          <w:szCs w:val="28"/>
        </w:rPr>
        <w:t>点</w:t>
      </w:r>
      <w:r>
        <w:rPr>
          <w:rFonts w:ascii="Times New Roman" w:eastAsia="仿宋" w:hAnsi="Times New Roman"/>
          <w:sz w:val="28"/>
          <w:szCs w:val="28"/>
        </w:rPr>
        <w:t>30</w:t>
      </w:r>
      <w:r>
        <w:rPr>
          <w:rFonts w:ascii="Times New Roman" w:eastAsia="仿宋" w:hAnsi="Times New Roman" w:hint="eastAsia"/>
          <w:sz w:val="28"/>
          <w:szCs w:val="28"/>
        </w:rPr>
        <w:t>从动医学院出发前往合阳</w:t>
      </w:r>
      <w:r w:rsidRPr="00A47CD2">
        <w:rPr>
          <w:rFonts w:ascii="Times New Roman" w:eastAsia="仿宋" w:hAnsi="Times New Roman"/>
          <w:sz w:val="28"/>
          <w:szCs w:val="28"/>
        </w:rPr>
        <w:t>3000</w:t>
      </w:r>
      <w:r w:rsidRPr="00A47CD2">
        <w:rPr>
          <w:rFonts w:ascii="Times New Roman" w:eastAsia="仿宋" w:hAnsi="Times New Roman" w:hint="eastAsia"/>
          <w:sz w:val="28"/>
          <w:szCs w:val="28"/>
        </w:rPr>
        <w:t>头祖代种猪场，预计</w:t>
      </w:r>
      <w:r w:rsidRPr="00A47CD2">
        <w:rPr>
          <w:rFonts w:ascii="Times New Roman" w:eastAsia="仿宋" w:hAnsi="Times New Roman"/>
          <w:sz w:val="28"/>
          <w:szCs w:val="28"/>
        </w:rPr>
        <w:t>11</w:t>
      </w:r>
      <w:r w:rsidRPr="00A47CD2">
        <w:rPr>
          <w:rFonts w:ascii="Times New Roman" w:eastAsia="仿宋" w:hAnsi="Times New Roman" w:hint="eastAsia"/>
          <w:sz w:val="28"/>
          <w:szCs w:val="28"/>
        </w:rPr>
        <w:t>点到达猪场，午饭由公司统一安排，用餐完后组织大家进场参观，由乔冰涛总经理亲自讲解，活动持续到下午</w:t>
      </w:r>
      <w:r w:rsidRPr="00A47CD2">
        <w:rPr>
          <w:rFonts w:ascii="Times New Roman" w:eastAsia="仿宋" w:hAnsi="Times New Roman"/>
          <w:sz w:val="28"/>
          <w:szCs w:val="28"/>
        </w:rPr>
        <w:t>3</w:t>
      </w:r>
      <w:r w:rsidRPr="00A47CD2">
        <w:rPr>
          <w:rFonts w:ascii="Times New Roman" w:eastAsia="仿宋" w:hAnsi="Times New Roman" w:hint="eastAsia"/>
          <w:sz w:val="28"/>
          <w:szCs w:val="28"/>
        </w:rPr>
        <w:t>点，</w:t>
      </w:r>
      <w:r>
        <w:rPr>
          <w:rFonts w:ascii="Times New Roman" w:eastAsia="仿宋" w:hAnsi="Times New Roman" w:hint="eastAsia"/>
          <w:sz w:val="28"/>
          <w:szCs w:val="28"/>
        </w:rPr>
        <w:t>活动结束</w:t>
      </w:r>
      <w:r w:rsidRPr="00A47CD2">
        <w:rPr>
          <w:rFonts w:ascii="Times New Roman" w:eastAsia="仿宋" w:hAnsi="Times New Roman" w:hint="eastAsia"/>
          <w:sz w:val="28"/>
          <w:szCs w:val="28"/>
        </w:rPr>
        <w:t>之后统一坐车返回学校。</w:t>
      </w:r>
    </w:p>
    <w:p w:rsidR="00A02DE0" w:rsidRPr="00D27CC6" w:rsidRDefault="00A02DE0" w:rsidP="00A47CD2">
      <w:pPr>
        <w:spacing w:line="580" w:lineRule="exact"/>
        <w:ind w:firstLine="4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五</w:t>
      </w:r>
      <w:r w:rsidRPr="00D27CC6"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活动</w:t>
      </w:r>
      <w:r w:rsidRPr="00D27CC6">
        <w:rPr>
          <w:rFonts w:ascii="Times New Roman" w:eastAsia="仿宋" w:hAnsi="Times New Roman" w:hint="eastAsia"/>
          <w:sz w:val="28"/>
          <w:szCs w:val="28"/>
        </w:rPr>
        <w:t>联系人：</w:t>
      </w:r>
    </w:p>
    <w:p w:rsidR="00A02DE0" w:rsidRDefault="00A02DE0" w:rsidP="00A47CD2">
      <w:pPr>
        <w:spacing w:line="580" w:lineRule="exact"/>
        <w:ind w:firstLine="4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常立红：</w:t>
      </w:r>
      <w:r>
        <w:rPr>
          <w:rFonts w:ascii="Times New Roman" w:eastAsia="仿宋" w:hAnsi="Times New Roman"/>
          <w:sz w:val="28"/>
          <w:szCs w:val="28"/>
        </w:rPr>
        <w:t xml:space="preserve">18792731998    </w:t>
      </w:r>
      <w:r>
        <w:rPr>
          <w:rFonts w:ascii="Times New Roman" w:eastAsia="仿宋" w:hAnsi="Times New Roman" w:hint="eastAsia"/>
          <w:sz w:val="28"/>
          <w:szCs w:val="28"/>
        </w:rPr>
        <w:t>朱鹰鹏：</w:t>
      </w:r>
      <w:r>
        <w:rPr>
          <w:rFonts w:ascii="Times New Roman" w:eastAsia="仿宋" w:hAnsi="Times New Roman"/>
          <w:sz w:val="28"/>
          <w:szCs w:val="28"/>
        </w:rPr>
        <w:t>18 392954253  18792714050</w:t>
      </w:r>
    </w:p>
    <w:p w:rsidR="00A02DE0" w:rsidRPr="00D27CC6" w:rsidRDefault="00A02DE0" w:rsidP="00A47CD2">
      <w:pPr>
        <w:spacing w:line="580" w:lineRule="exact"/>
        <w:ind w:firstLine="48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                             </w:t>
      </w:r>
      <w:r>
        <w:rPr>
          <w:rFonts w:ascii="Times New Roman" w:eastAsia="仿宋" w:hAnsi="Times New Roman" w:hint="eastAsia"/>
          <w:sz w:val="28"/>
          <w:szCs w:val="28"/>
        </w:rPr>
        <w:t>陕西</w:t>
      </w:r>
      <w:bookmarkStart w:id="0" w:name="_GoBack"/>
      <w:r>
        <w:rPr>
          <w:rFonts w:ascii="Times New Roman" w:eastAsia="仿宋" w:hAnsi="Times New Roman" w:hint="eastAsia"/>
          <w:sz w:val="28"/>
          <w:szCs w:val="28"/>
        </w:rPr>
        <w:t>石羊</w:t>
      </w:r>
      <w:bookmarkEnd w:id="0"/>
      <w:r>
        <w:rPr>
          <w:rFonts w:ascii="Times New Roman" w:eastAsia="仿宋" w:hAnsi="Times New Roman" w:hint="eastAsia"/>
          <w:sz w:val="28"/>
          <w:szCs w:val="28"/>
        </w:rPr>
        <w:t>农业科技股份</w:t>
      </w:r>
      <w:r w:rsidRPr="00A47CD2">
        <w:rPr>
          <w:rFonts w:ascii="Times New Roman" w:eastAsia="仿宋" w:hAnsi="Times New Roman" w:hint="eastAsia"/>
          <w:sz w:val="28"/>
          <w:szCs w:val="28"/>
        </w:rPr>
        <w:t>有限公司</w:t>
      </w:r>
    </w:p>
    <w:p w:rsidR="00A02DE0" w:rsidRPr="00601E37" w:rsidRDefault="00A02DE0" w:rsidP="00BB01C1">
      <w:pPr>
        <w:spacing w:line="580" w:lineRule="exact"/>
        <w:ind w:firstLineChars="99" w:firstLine="277"/>
        <w:rPr>
          <w:rFonts w:ascii="Times New Roman" w:hAnsi="Times New Roman"/>
          <w:sz w:val="28"/>
          <w:szCs w:val="28"/>
        </w:rPr>
      </w:pPr>
      <w:r w:rsidRPr="00186E1F">
        <w:rPr>
          <w:rFonts w:ascii="Times New Roman" w:eastAsia="仿宋" w:hAnsi="Times New Roman"/>
          <w:sz w:val="28"/>
          <w:szCs w:val="28"/>
        </w:rPr>
        <w:t xml:space="preserve">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1"/>
          <w:attr w:name="Year" w:val="2017"/>
        </w:smartTagPr>
        <w:r w:rsidRPr="00186E1F">
          <w:rPr>
            <w:rFonts w:ascii="Times New Roman" w:eastAsia="仿宋" w:hAnsi="Times New Roman"/>
            <w:sz w:val="28"/>
            <w:szCs w:val="28"/>
          </w:rPr>
          <w:t>2017</w:t>
        </w:r>
        <w:r w:rsidRPr="00186E1F">
          <w:rPr>
            <w:rFonts w:ascii="Times New Roman" w:eastAsia="仿宋" w:hAnsi="Times New Roman" w:hint="eastAsia"/>
            <w:sz w:val="28"/>
            <w:szCs w:val="28"/>
          </w:rPr>
          <w:t>年</w:t>
        </w:r>
        <w:r w:rsidRPr="00186E1F">
          <w:rPr>
            <w:rFonts w:ascii="Times New Roman" w:eastAsia="仿宋" w:hAnsi="Times New Roman"/>
            <w:sz w:val="28"/>
            <w:szCs w:val="28"/>
          </w:rPr>
          <w:t>1</w:t>
        </w:r>
        <w:r>
          <w:rPr>
            <w:rFonts w:ascii="Times New Roman" w:eastAsia="仿宋" w:hAnsi="Times New Roman"/>
            <w:sz w:val="28"/>
            <w:szCs w:val="28"/>
          </w:rPr>
          <w:t>1</w:t>
        </w:r>
        <w:r w:rsidRPr="00186E1F">
          <w:rPr>
            <w:rFonts w:ascii="Times New Roman" w:eastAsia="仿宋" w:hAnsi="Times New Roman" w:hint="eastAsia"/>
            <w:sz w:val="28"/>
            <w:szCs w:val="28"/>
          </w:rPr>
          <w:t>月</w:t>
        </w:r>
        <w:r w:rsidRPr="00186E1F">
          <w:rPr>
            <w:rFonts w:ascii="Times New Roman" w:eastAsia="仿宋" w:hAnsi="Times New Roman"/>
            <w:sz w:val="28"/>
            <w:szCs w:val="28"/>
          </w:rPr>
          <w:t>2</w:t>
        </w:r>
        <w:r>
          <w:rPr>
            <w:rFonts w:ascii="Times New Roman" w:eastAsia="仿宋" w:hAnsi="Times New Roman"/>
            <w:sz w:val="28"/>
            <w:szCs w:val="28"/>
          </w:rPr>
          <w:t>3</w:t>
        </w:r>
        <w:r w:rsidRPr="00186E1F">
          <w:rPr>
            <w:rFonts w:ascii="Times New Roman" w:eastAsia="仿宋" w:hAnsi="Times New Roman" w:hint="eastAsia"/>
            <w:sz w:val="28"/>
            <w:szCs w:val="28"/>
          </w:rPr>
          <w:t>日</w:t>
        </w:r>
      </w:smartTag>
    </w:p>
    <w:sectPr w:rsidR="00A02DE0" w:rsidRPr="00601E37" w:rsidSect="00416C48">
      <w:pgSz w:w="11906" w:h="16838"/>
      <w:pgMar w:top="1440" w:right="1559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DF" w:rsidRDefault="004B1EDF" w:rsidP="00463C87">
      <w:r>
        <w:separator/>
      </w:r>
    </w:p>
  </w:endnote>
  <w:endnote w:type="continuationSeparator" w:id="0">
    <w:p w:rsidR="004B1EDF" w:rsidRDefault="004B1EDF" w:rsidP="0046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DF" w:rsidRDefault="004B1EDF" w:rsidP="00463C87">
      <w:r>
        <w:separator/>
      </w:r>
    </w:p>
  </w:footnote>
  <w:footnote w:type="continuationSeparator" w:id="0">
    <w:p w:rsidR="004B1EDF" w:rsidRDefault="004B1EDF" w:rsidP="00463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3137"/>
    <w:multiLevelType w:val="hybridMultilevel"/>
    <w:tmpl w:val="29C4947C"/>
    <w:lvl w:ilvl="0" w:tplc="26447F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C50FD0"/>
    <w:multiLevelType w:val="hybridMultilevel"/>
    <w:tmpl w:val="62968958"/>
    <w:lvl w:ilvl="0" w:tplc="CF545124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F4D"/>
    <w:rsid w:val="000136CE"/>
    <w:rsid w:val="000238F1"/>
    <w:rsid w:val="000316C1"/>
    <w:rsid w:val="000529CF"/>
    <w:rsid w:val="000C473E"/>
    <w:rsid w:val="00110F0B"/>
    <w:rsid w:val="00126F4D"/>
    <w:rsid w:val="00186E1F"/>
    <w:rsid w:val="001F17CD"/>
    <w:rsid w:val="001F3F0B"/>
    <w:rsid w:val="00220966"/>
    <w:rsid w:val="00294BC8"/>
    <w:rsid w:val="002A2269"/>
    <w:rsid w:val="002D54DD"/>
    <w:rsid w:val="0036126E"/>
    <w:rsid w:val="0039397E"/>
    <w:rsid w:val="003D3BD5"/>
    <w:rsid w:val="0041012F"/>
    <w:rsid w:val="00416C48"/>
    <w:rsid w:val="00463C87"/>
    <w:rsid w:val="004A0551"/>
    <w:rsid w:val="004B1EDF"/>
    <w:rsid w:val="004B5276"/>
    <w:rsid w:val="004C5988"/>
    <w:rsid w:val="004E255E"/>
    <w:rsid w:val="0051101D"/>
    <w:rsid w:val="005654A3"/>
    <w:rsid w:val="005713BB"/>
    <w:rsid w:val="005F38E8"/>
    <w:rsid w:val="005F5EDC"/>
    <w:rsid w:val="00601E37"/>
    <w:rsid w:val="00605245"/>
    <w:rsid w:val="006520C0"/>
    <w:rsid w:val="006D2625"/>
    <w:rsid w:val="006F47FC"/>
    <w:rsid w:val="00715EED"/>
    <w:rsid w:val="007324D7"/>
    <w:rsid w:val="00747A19"/>
    <w:rsid w:val="00781E36"/>
    <w:rsid w:val="008C5B05"/>
    <w:rsid w:val="00937C57"/>
    <w:rsid w:val="0094207C"/>
    <w:rsid w:val="00957973"/>
    <w:rsid w:val="00972762"/>
    <w:rsid w:val="009954B3"/>
    <w:rsid w:val="009A5E27"/>
    <w:rsid w:val="009C3030"/>
    <w:rsid w:val="00A02DE0"/>
    <w:rsid w:val="00A47CD2"/>
    <w:rsid w:val="00AD7473"/>
    <w:rsid w:val="00BB01C1"/>
    <w:rsid w:val="00C03B97"/>
    <w:rsid w:val="00C36DC8"/>
    <w:rsid w:val="00C50347"/>
    <w:rsid w:val="00C7141C"/>
    <w:rsid w:val="00C75C22"/>
    <w:rsid w:val="00CD3258"/>
    <w:rsid w:val="00CE5837"/>
    <w:rsid w:val="00CE5A5C"/>
    <w:rsid w:val="00CF1AA5"/>
    <w:rsid w:val="00D27CC6"/>
    <w:rsid w:val="00D775B0"/>
    <w:rsid w:val="00E409A2"/>
    <w:rsid w:val="00ED077B"/>
    <w:rsid w:val="00EF386E"/>
    <w:rsid w:val="00F5107D"/>
    <w:rsid w:val="00FD30B0"/>
    <w:rsid w:val="00FD4F27"/>
    <w:rsid w:val="00FE4420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6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136CE"/>
    <w:pPr>
      <w:ind w:firstLineChars="200" w:firstLine="420"/>
    </w:pPr>
  </w:style>
  <w:style w:type="paragraph" w:styleId="a5">
    <w:name w:val="header"/>
    <w:basedOn w:val="a"/>
    <w:link w:val="Char"/>
    <w:uiPriority w:val="99"/>
    <w:rsid w:val="00463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463C87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463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463C87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D27CC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D27CC6"/>
    <w:rPr>
      <w:rFonts w:cs="Times New Roman"/>
      <w:sz w:val="18"/>
      <w:szCs w:val="18"/>
    </w:rPr>
  </w:style>
  <w:style w:type="character" w:styleId="a8">
    <w:name w:val="Hyperlink"/>
    <w:uiPriority w:val="99"/>
    <w:rsid w:val="006D2625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6D2625"/>
    <w:rPr>
      <w:rFonts w:cs="Times New Roman"/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邀请函</dc:title>
  <dc:subject/>
  <dc:creator>杨雨鑫</dc:creator>
  <cp:keywords/>
  <dc:description/>
  <cp:lastModifiedBy>邹春</cp:lastModifiedBy>
  <cp:revision>6</cp:revision>
  <cp:lastPrinted>2017-11-23T10:03:00Z</cp:lastPrinted>
  <dcterms:created xsi:type="dcterms:W3CDTF">2017-11-23T09:42:00Z</dcterms:created>
  <dcterms:modified xsi:type="dcterms:W3CDTF">2017-11-24T02:47:00Z</dcterms:modified>
</cp:coreProperties>
</file>