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4D" w:rsidRPr="00536DB1" w:rsidRDefault="00A5424D" w:rsidP="00A5424D">
      <w:pPr>
        <w:widowControl/>
        <w:spacing w:line="4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536DB1">
        <w:rPr>
          <w:rFonts w:ascii="仿宋_GB2312" w:eastAsia="仿宋_GB2312" w:hAnsi="宋体" w:cs="宋体" w:hint="eastAsia"/>
          <w:kern w:val="0"/>
          <w:sz w:val="28"/>
          <w:szCs w:val="28"/>
        </w:rPr>
        <w:t>附件1</w:t>
      </w:r>
    </w:p>
    <w:p w:rsidR="00A5424D" w:rsidRPr="008C333E" w:rsidRDefault="00A5424D" w:rsidP="00536DB1">
      <w:pPr>
        <w:widowControl/>
        <w:spacing w:beforeLines="100" w:afterLines="200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8C333E">
        <w:rPr>
          <w:rFonts w:ascii="仿宋_GB2312" w:eastAsia="仿宋_GB2312" w:hAnsi="宋体" w:cs="宋体" w:hint="eastAsia"/>
          <w:b/>
          <w:kern w:val="0"/>
          <w:sz w:val="36"/>
          <w:szCs w:val="36"/>
        </w:rPr>
        <w:t>中国农学会教育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教学类</w:t>
      </w:r>
      <w:r w:rsidRPr="008C333E">
        <w:rPr>
          <w:rFonts w:ascii="仿宋_GB2312" w:eastAsia="仿宋_GB2312" w:hAnsi="宋体" w:cs="宋体" w:hint="eastAsia"/>
          <w:b/>
          <w:kern w:val="0"/>
          <w:sz w:val="36"/>
          <w:szCs w:val="36"/>
        </w:rPr>
        <w:t>第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六</w:t>
      </w:r>
      <w:r w:rsidRPr="008C333E">
        <w:rPr>
          <w:rFonts w:ascii="仿宋_GB2312" w:eastAsia="仿宋_GB2312" w:hAnsi="宋体" w:cs="宋体" w:hint="eastAsia"/>
          <w:b/>
          <w:kern w:val="0"/>
          <w:sz w:val="36"/>
          <w:szCs w:val="36"/>
        </w:rPr>
        <w:t>批科研课题指南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1、农林院校深化服务乡村振兴战略教育改革的探索与实践；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2、农林院校构建有效推进“双一流”建设的体制机制研究；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3、基于</w:t>
      </w:r>
      <w:r w:rsidRPr="001A5594">
        <w:rPr>
          <w:rFonts w:ascii="宋体" w:hAnsi="宋体" w:cs="宋体"/>
          <w:color w:val="404040"/>
          <w:kern w:val="0"/>
          <w:sz w:val="28"/>
          <w:szCs w:val="28"/>
        </w:rPr>
        <w:t>经济社会发展</w:t>
      </w:r>
      <w:r w:rsidRPr="001A5594">
        <w:rPr>
          <w:rFonts w:ascii="宋体" w:hAnsi="宋体" w:cs="宋体" w:hint="eastAsia"/>
          <w:color w:val="404040"/>
          <w:kern w:val="0"/>
          <w:sz w:val="28"/>
          <w:szCs w:val="28"/>
        </w:rPr>
        <w:t>需求</w:t>
      </w:r>
      <w:r w:rsidRPr="001A5594">
        <w:rPr>
          <w:rFonts w:ascii="宋体" w:hAnsi="宋体" w:cs="宋体"/>
          <w:color w:val="404040"/>
          <w:kern w:val="0"/>
          <w:sz w:val="28"/>
          <w:szCs w:val="28"/>
        </w:rPr>
        <w:t>导向</w:t>
      </w:r>
      <w:r w:rsidRPr="001A5594">
        <w:rPr>
          <w:rFonts w:ascii="宋体" w:hAnsi="宋体" w:cs="宋体" w:hint="eastAsia"/>
          <w:color w:val="404040"/>
          <w:kern w:val="0"/>
          <w:sz w:val="28"/>
          <w:szCs w:val="28"/>
        </w:rPr>
        <w:t>的</w:t>
      </w:r>
      <w:r w:rsidRPr="001A5594">
        <w:rPr>
          <w:rFonts w:ascii="宋体" w:hAnsi="宋体" w:hint="eastAsia"/>
          <w:sz w:val="28"/>
          <w:szCs w:val="28"/>
        </w:rPr>
        <w:t>农林院校</w:t>
      </w:r>
      <w:r w:rsidRPr="001A5594">
        <w:rPr>
          <w:rFonts w:ascii="宋体" w:hAnsi="宋体" w:cs="宋体"/>
          <w:color w:val="404040"/>
          <w:kern w:val="0"/>
          <w:sz w:val="28"/>
          <w:szCs w:val="28"/>
        </w:rPr>
        <w:t>教育结构</w:t>
      </w:r>
      <w:r w:rsidRPr="001A5594">
        <w:rPr>
          <w:rFonts w:ascii="宋体" w:hAnsi="宋体" w:cs="宋体" w:hint="eastAsia"/>
          <w:color w:val="404040"/>
          <w:kern w:val="0"/>
          <w:sz w:val="28"/>
          <w:szCs w:val="28"/>
        </w:rPr>
        <w:t>优化</w:t>
      </w:r>
      <w:r w:rsidRPr="001A5594">
        <w:rPr>
          <w:rFonts w:ascii="宋体" w:hAnsi="宋体" w:hint="eastAsia"/>
          <w:sz w:val="28"/>
          <w:szCs w:val="28"/>
        </w:rPr>
        <w:t>研究；</w:t>
      </w:r>
    </w:p>
    <w:p w:rsidR="00A5424D" w:rsidRPr="001A5594" w:rsidRDefault="00A5424D" w:rsidP="00536DB1">
      <w:pPr>
        <w:ind w:leftChars="400" w:left="840"/>
        <w:rPr>
          <w:rFonts w:ascii="宋体" w:hAnsi="宋体" w:cs="宋体"/>
          <w:bCs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4、</w:t>
      </w:r>
      <w:r w:rsidRPr="001A5594">
        <w:rPr>
          <w:rFonts w:ascii="宋体" w:hAnsi="宋体" w:cs="宋体" w:hint="eastAsia"/>
          <w:bCs/>
          <w:sz w:val="28"/>
          <w:szCs w:val="28"/>
        </w:rPr>
        <w:t>乡村振兴背景下农业院校服务新型职业农民培育研究；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cs="宋体" w:hint="eastAsia"/>
          <w:bCs/>
          <w:sz w:val="28"/>
          <w:szCs w:val="28"/>
        </w:rPr>
        <w:t>5、</w:t>
      </w:r>
      <w:r w:rsidRPr="001A5594">
        <w:rPr>
          <w:rFonts w:ascii="宋体" w:hAnsi="宋体" w:hint="eastAsia"/>
          <w:bCs/>
          <w:color w:val="000000"/>
          <w:sz w:val="28"/>
          <w:szCs w:val="28"/>
        </w:rPr>
        <w:t>农业供给侧结构性改革视域下新型职业农民培育策略研究；</w:t>
      </w:r>
    </w:p>
    <w:p w:rsidR="00A5424D" w:rsidRPr="001A5594" w:rsidRDefault="00A5424D" w:rsidP="00536DB1">
      <w:pPr>
        <w:ind w:leftChars="400" w:left="840"/>
        <w:rPr>
          <w:rFonts w:ascii="宋体" w:hAnsi="宋体" w:cs="宋体"/>
          <w:color w:val="333333"/>
          <w:kern w:val="0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6、高等农业教育在</w:t>
      </w:r>
      <w:r w:rsidRPr="001A5594">
        <w:rPr>
          <w:rFonts w:ascii="宋体" w:hAnsi="宋体" w:cs="宋体" w:hint="eastAsia"/>
          <w:color w:val="333333"/>
          <w:kern w:val="0"/>
          <w:sz w:val="28"/>
          <w:szCs w:val="28"/>
        </w:rPr>
        <w:t>培养造就“三农”工作队伍中的作用研究；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7、农业继续教育视域下</w:t>
      </w:r>
      <w:r w:rsidRPr="001A5594">
        <w:rPr>
          <w:rFonts w:ascii="宋体" w:hAnsi="宋体" w:hint="eastAsia"/>
          <w:color w:val="4B4B4B"/>
          <w:sz w:val="28"/>
          <w:szCs w:val="28"/>
        </w:rPr>
        <w:t>推进农民工学历与能力提升</w:t>
      </w:r>
      <w:r w:rsidRPr="001A5594">
        <w:rPr>
          <w:rFonts w:ascii="宋体" w:hAnsi="宋体" w:hint="eastAsia"/>
          <w:sz w:val="28"/>
          <w:szCs w:val="28"/>
        </w:rPr>
        <w:t>对策研究；</w:t>
      </w:r>
    </w:p>
    <w:p w:rsidR="00A5424D" w:rsidRPr="001A5594" w:rsidRDefault="00A5424D" w:rsidP="00536DB1">
      <w:pPr>
        <w:ind w:leftChars="400" w:left="840"/>
        <w:rPr>
          <w:rFonts w:ascii="宋体" w:hAnsi="宋体"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8、</w:t>
      </w:r>
      <w:r w:rsidRPr="001A5594">
        <w:rPr>
          <w:rFonts w:ascii="宋体" w:hAnsi="宋体" w:cs="宋体" w:hint="eastAsia"/>
          <w:color w:val="333333"/>
          <w:kern w:val="0"/>
          <w:sz w:val="28"/>
          <w:szCs w:val="28"/>
        </w:rPr>
        <w:t>农村一二三产业融合发展的</w:t>
      </w:r>
      <w:r w:rsidRPr="001A5594">
        <w:rPr>
          <w:rFonts w:ascii="宋体" w:hAnsi="宋体" w:hint="eastAsia"/>
          <w:bCs/>
          <w:sz w:val="28"/>
          <w:szCs w:val="28"/>
        </w:rPr>
        <w:t>现代农业职业教育体系构建研究</w:t>
      </w:r>
      <w:r w:rsidRPr="001A5594">
        <w:rPr>
          <w:rFonts w:ascii="宋体" w:hAnsi="宋体" w:hint="eastAsia"/>
          <w:sz w:val="28"/>
          <w:szCs w:val="28"/>
        </w:rPr>
        <w:t>；</w:t>
      </w:r>
    </w:p>
    <w:p w:rsidR="00A5424D" w:rsidRPr="001A5594" w:rsidRDefault="00A5424D" w:rsidP="00536DB1">
      <w:pPr>
        <w:ind w:leftChars="400" w:left="840"/>
        <w:rPr>
          <w:rFonts w:ascii="宋体" w:hAnsi="宋体"/>
          <w:bCs/>
          <w:sz w:val="28"/>
          <w:szCs w:val="28"/>
        </w:rPr>
      </w:pPr>
      <w:r w:rsidRPr="001A5594">
        <w:rPr>
          <w:rFonts w:ascii="宋体" w:hAnsi="宋体" w:hint="eastAsia"/>
          <w:sz w:val="28"/>
          <w:szCs w:val="28"/>
        </w:rPr>
        <w:t>9、</w:t>
      </w:r>
      <w:r w:rsidRPr="001A5594">
        <w:rPr>
          <w:rFonts w:ascii="宋体" w:hAnsi="宋体" w:hint="eastAsia"/>
          <w:bCs/>
          <w:sz w:val="28"/>
          <w:szCs w:val="28"/>
        </w:rPr>
        <w:t>加快推进</w:t>
      </w:r>
      <w:r w:rsidRPr="001A5594">
        <w:rPr>
          <w:rFonts w:ascii="宋体" w:hAnsi="宋体" w:cs="宋体" w:hint="eastAsia"/>
          <w:color w:val="333333"/>
          <w:kern w:val="0"/>
          <w:sz w:val="28"/>
          <w:szCs w:val="28"/>
        </w:rPr>
        <w:t>新型农业经营主体培育</w:t>
      </w:r>
      <w:r w:rsidRPr="001A5594">
        <w:rPr>
          <w:rFonts w:ascii="宋体" w:hAnsi="宋体" w:hint="eastAsia"/>
          <w:bCs/>
          <w:sz w:val="28"/>
          <w:szCs w:val="28"/>
        </w:rPr>
        <w:t>体系构建研究；</w:t>
      </w:r>
    </w:p>
    <w:p w:rsidR="00A5424D" w:rsidRPr="001A5594" w:rsidRDefault="00A5424D" w:rsidP="00536DB1">
      <w:pPr>
        <w:ind w:leftChars="400" w:left="840"/>
        <w:rPr>
          <w:rFonts w:ascii="宋体" w:hAnsi="宋体"/>
          <w:bCs/>
          <w:sz w:val="28"/>
          <w:szCs w:val="28"/>
        </w:rPr>
      </w:pPr>
      <w:r w:rsidRPr="001A5594">
        <w:rPr>
          <w:rFonts w:ascii="宋体" w:hAnsi="宋体" w:hint="eastAsia"/>
          <w:bCs/>
          <w:sz w:val="28"/>
          <w:szCs w:val="28"/>
        </w:rPr>
        <w:t>10、农业院校服务</w:t>
      </w:r>
      <w:r w:rsidRPr="001A5594">
        <w:rPr>
          <w:rFonts w:ascii="宋体" w:hAnsi="宋体"/>
          <w:sz w:val="28"/>
          <w:szCs w:val="28"/>
        </w:rPr>
        <w:t>乡村振兴专业化人才</w:t>
      </w:r>
      <w:r w:rsidRPr="001A5594">
        <w:rPr>
          <w:rFonts w:ascii="宋体" w:hAnsi="宋体" w:hint="eastAsia"/>
          <w:sz w:val="28"/>
          <w:szCs w:val="28"/>
        </w:rPr>
        <w:t>培养</w:t>
      </w:r>
      <w:r w:rsidRPr="001A5594">
        <w:rPr>
          <w:rFonts w:ascii="宋体" w:hAnsi="宋体"/>
          <w:sz w:val="28"/>
          <w:szCs w:val="28"/>
        </w:rPr>
        <w:t>模式</w:t>
      </w:r>
      <w:r w:rsidRPr="001A5594">
        <w:rPr>
          <w:rFonts w:ascii="宋体" w:hAnsi="宋体" w:hint="eastAsia"/>
          <w:sz w:val="28"/>
          <w:szCs w:val="28"/>
        </w:rPr>
        <w:t>创新研究。</w:t>
      </w:r>
    </w:p>
    <w:p w:rsidR="00A5424D" w:rsidRPr="008733EA" w:rsidRDefault="00A5424D" w:rsidP="00A5424D">
      <w:pPr>
        <w:rPr>
          <w:sz w:val="28"/>
          <w:szCs w:val="28"/>
        </w:rPr>
        <w:sectPr w:rsidR="00A5424D" w:rsidRPr="008733EA" w:rsidSect="00466ECC">
          <w:pgSz w:w="11906" w:h="16838"/>
          <w:pgMar w:top="1418" w:right="1418" w:bottom="1134" w:left="1418" w:header="851" w:footer="992" w:gutter="0"/>
          <w:cols w:space="425"/>
          <w:docGrid w:type="lines" w:linePitch="312"/>
        </w:sectPr>
      </w:pPr>
    </w:p>
    <w:p w:rsidR="00271594" w:rsidRPr="00A5424D" w:rsidRDefault="00271594"/>
    <w:sectPr w:rsidR="00271594" w:rsidRPr="00A5424D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57" w:rsidRDefault="00935257" w:rsidP="00536DB1">
      <w:r>
        <w:separator/>
      </w:r>
    </w:p>
  </w:endnote>
  <w:endnote w:type="continuationSeparator" w:id="0">
    <w:p w:rsidR="00935257" w:rsidRDefault="00935257" w:rsidP="0053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57" w:rsidRDefault="00935257" w:rsidP="00536DB1">
      <w:r>
        <w:separator/>
      </w:r>
    </w:p>
  </w:footnote>
  <w:footnote w:type="continuationSeparator" w:id="0">
    <w:p w:rsidR="00935257" w:rsidRDefault="00935257" w:rsidP="00536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24D"/>
    <w:rsid w:val="00014148"/>
    <w:rsid w:val="00020B8B"/>
    <w:rsid w:val="00023CD5"/>
    <w:rsid w:val="000268EE"/>
    <w:rsid w:val="00043DF2"/>
    <w:rsid w:val="00051ED4"/>
    <w:rsid w:val="000608B9"/>
    <w:rsid w:val="00062B25"/>
    <w:rsid w:val="0007390A"/>
    <w:rsid w:val="00086366"/>
    <w:rsid w:val="00095035"/>
    <w:rsid w:val="000A6539"/>
    <w:rsid w:val="000B28DF"/>
    <w:rsid w:val="000C71F4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311D0"/>
    <w:rsid w:val="00342786"/>
    <w:rsid w:val="00346C7E"/>
    <w:rsid w:val="00354711"/>
    <w:rsid w:val="0037186F"/>
    <w:rsid w:val="003747B6"/>
    <w:rsid w:val="00391D7E"/>
    <w:rsid w:val="00392121"/>
    <w:rsid w:val="003B7BB2"/>
    <w:rsid w:val="004009AF"/>
    <w:rsid w:val="00403302"/>
    <w:rsid w:val="0040400F"/>
    <w:rsid w:val="004138DA"/>
    <w:rsid w:val="00416074"/>
    <w:rsid w:val="00422382"/>
    <w:rsid w:val="00424B1E"/>
    <w:rsid w:val="00425692"/>
    <w:rsid w:val="00430AB4"/>
    <w:rsid w:val="00434424"/>
    <w:rsid w:val="00437447"/>
    <w:rsid w:val="00440793"/>
    <w:rsid w:val="00460C87"/>
    <w:rsid w:val="00471A9D"/>
    <w:rsid w:val="0047632F"/>
    <w:rsid w:val="0048424E"/>
    <w:rsid w:val="00492FA8"/>
    <w:rsid w:val="004931B9"/>
    <w:rsid w:val="004B6E8A"/>
    <w:rsid w:val="004B7381"/>
    <w:rsid w:val="004C54AA"/>
    <w:rsid w:val="004D01B0"/>
    <w:rsid w:val="004D75FF"/>
    <w:rsid w:val="004E11BA"/>
    <w:rsid w:val="00515B8A"/>
    <w:rsid w:val="00523AAD"/>
    <w:rsid w:val="00530EE1"/>
    <w:rsid w:val="005331B3"/>
    <w:rsid w:val="00534AAF"/>
    <w:rsid w:val="005360DA"/>
    <w:rsid w:val="00536DB1"/>
    <w:rsid w:val="00537374"/>
    <w:rsid w:val="00563241"/>
    <w:rsid w:val="005709C2"/>
    <w:rsid w:val="00571316"/>
    <w:rsid w:val="005773C9"/>
    <w:rsid w:val="00593512"/>
    <w:rsid w:val="005B0DCB"/>
    <w:rsid w:val="005B2637"/>
    <w:rsid w:val="005D6820"/>
    <w:rsid w:val="005D692C"/>
    <w:rsid w:val="00600C55"/>
    <w:rsid w:val="00607897"/>
    <w:rsid w:val="00660EAA"/>
    <w:rsid w:val="0066194E"/>
    <w:rsid w:val="00663DC9"/>
    <w:rsid w:val="00693789"/>
    <w:rsid w:val="006A755F"/>
    <w:rsid w:val="006B0AE4"/>
    <w:rsid w:val="006C714B"/>
    <w:rsid w:val="006D090E"/>
    <w:rsid w:val="00702CB1"/>
    <w:rsid w:val="00726C46"/>
    <w:rsid w:val="007318CE"/>
    <w:rsid w:val="007367EF"/>
    <w:rsid w:val="00744515"/>
    <w:rsid w:val="00763E6F"/>
    <w:rsid w:val="00763E8D"/>
    <w:rsid w:val="007765FB"/>
    <w:rsid w:val="0079375E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7E12"/>
    <w:rsid w:val="008F1DA6"/>
    <w:rsid w:val="00903E66"/>
    <w:rsid w:val="009075E5"/>
    <w:rsid w:val="009157DC"/>
    <w:rsid w:val="00925185"/>
    <w:rsid w:val="00932F5A"/>
    <w:rsid w:val="00933F65"/>
    <w:rsid w:val="00935257"/>
    <w:rsid w:val="00935F82"/>
    <w:rsid w:val="0095033E"/>
    <w:rsid w:val="00953D48"/>
    <w:rsid w:val="00961DCF"/>
    <w:rsid w:val="00962FDC"/>
    <w:rsid w:val="009644BD"/>
    <w:rsid w:val="0096722F"/>
    <w:rsid w:val="009731A5"/>
    <w:rsid w:val="00976D11"/>
    <w:rsid w:val="00977211"/>
    <w:rsid w:val="00986B81"/>
    <w:rsid w:val="009944E8"/>
    <w:rsid w:val="009A1FF3"/>
    <w:rsid w:val="009D2ABA"/>
    <w:rsid w:val="009D7187"/>
    <w:rsid w:val="009E18C7"/>
    <w:rsid w:val="00A02044"/>
    <w:rsid w:val="00A073C2"/>
    <w:rsid w:val="00A275D5"/>
    <w:rsid w:val="00A315D7"/>
    <w:rsid w:val="00A51FF3"/>
    <w:rsid w:val="00A5424D"/>
    <w:rsid w:val="00A56CC8"/>
    <w:rsid w:val="00A65D62"/>
    <w:rsid w:val="00A82246"/>
    <w:rsid w:val="00A84260"/>
    <w:rsid w:val="00A93AFD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66E00"/>
    <w:rsid w:val="00B81875"/>
    <w:rsid w:val="00BA4D9C"/>
    <w:rsid w:val="00BA61C3"/>
    <w:rsid w:val="00BB5804"/>
    <w:rsid w:val="00BC72AF"/>
    <w:rsid w:val="00BD63E5"/>
    <w:rsid w:val="00BF5276"/>
    <w:rsid w:val="00C01E2A"/>
    <w:rsid w:val="00C061CB"/>
    <w:rsid w:val="00C121BC"/>
    <w:rsid w:val="00C14514"/>
    <w:rsid w:val="00C34B64"/>
    <w:rsid w:val="00C43B55"/>
    <w:rsid w:val="00C47761"/>
    <w:rsid w:val="00C57EDE"/>
    <w:rsid w:val="00C65B3C"/>
    <w:rsid w:val="00C9231B"/>
    <w:rsid w:val="00CA73C2"/>
    <w:rsid w:val="00CA7EC9"/>
    <w:rsid w:val="00CC4571"/>
    <w:rsid w:val="00CD1510"/>
    <w:rsid w:val="00CF0C85"/>
    <w:rsid w:val="00CF3DE8"/>
    <w:rsid w:val="00CF46C4"/>
    <w:rsid w:val="00D11BAE"/>
    <w:rsid w:val="00D223F1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C1C79"/>
    <w:rsid w:val="00DD4597"/>
    <w:rsid w:val="00E10653"/>
    <w:rsid w:val="00E13F5F"/>
    <w:rsid w:val="00E2320E"/>
    <w:rsid w:val="00E26A37"/>
    <w:rsid w:val="00E47407"/>
    <w:rsid w:val="00E531B0"/>
    <w:rsid w:val="00E70A7C"/>
    <w:rsid w:val="00E7317F"/>
    <w:rsid w:val="00E82CFC"/>
    <w:rsid w:val="00E84B3C"/>
    <w:rsid w:val="00EA3DEB"/>
    <w:rsid w:val="00EC6F61"/>
    <w:rsid w:val="00EE7904"/>
    <w:rsid w:val="00F11553"/>
    <w:rsid w:val="00F25232"/>
    <w:rsid w:val="00F259E6"/>
    <w:rsid w:val="00F25A1F"/>
    <w:rsid w:val="00F3338F"/>
    <w:rsid w:val="00F42D41"/>
    <w:rsid w:val="00F52006"/>
    <w:rsid w:val="00F52FC0"/>
    <w:rsid w:val="00F57896"/>
    <w:rsid w:val="00F65119"/>
    <w:rsid w:val="00F72A7F"/>
    <w:rsid w:val="00F843BB"/>
    <w:rsid w:val="00F859FC"/>
    <w:rsid w:val="00F97DFE"/>
    <w:rsid w:val="00FD0C04"/>
    <w:rsid w:val="00FE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D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D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</cp:revision>
  <dcterms:created xsi:type="dcterms:W3CDTF">2018-11-12T06:30:00Z</dcterms:created>
  <dcterms:modified xsi:type="dcterms:W3CDTF">2018-11-12T07:09:00Z</dcterms:modified>
</cp:coreProperties>
</file>