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both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附件1: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毕业生团组织关系类别指引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1.升学的毕业学生团员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新就读学校会在新生入学后1个月内，在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“智慧团建”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系统上建立新生所属团组织。在新生团组织建立后，毕业团员需及时将团组织关系转往该团组织。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特别提醒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已经确定要升学的不能转回本人的居住地或者户籍地。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2.已落实工作单位（含自主创业）的毕业学生团员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毕业团员应将团关系转入工作单位团组织。若工作单位尚未建立团组织，应转至本人经常居住地或工作单位所在地乡镇、街道团组织。乡镇、街道团组织无法接收的，转入县级团委建立的流动团支部。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3.参军入伍的或在涉密单位工作的毕业学生团员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由原就读学校团组织或团员本人在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“智慧团建”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系统上发起组织关系转接申请，转出原因需选择转往特殊单位团组织，省级团委审核通过后，该团员将进入特殊单位专属库集中进行管理。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4.未升学或未落实就业去向的毕业学生团员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有两种方式可供选择。第一种，将组织关系转至本人居住地或户籍地所在乡镇、街道团组织（优先转至居住地）。第二种，转入学校的流动团员团支部，可保留组织关系六个月，最长一年。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特别提醒：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无论选择哪种方式，符合转出条件时都需及时转出。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5.出国（境）学习生活的毕业学生团员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校团委设置“出国（境）学习研究团员团支部”，团员本人可申请由学校保留团组织关系。团员本人在“智慧团建”系统上申请转入该团支部，经学院审核后，</w:t>
      </w:r>
      <w:bookmarkStart w:id="0" w:name="_Toc11296"/>
      <w:r>
        <w:rPr>
          <w:rFonts w:hint="eastAsia" w:ascii="仿宋" w:hAnsi="仿宋" w:eastAsia="仿宋" w:cs="仿宋"/>
          <w:bCs/>
          <w:sz w:val="32"/>
          <w:szCs w:val="32"/>
        </w:rPr>
        <w:t>由团员本人携带《流动团员服务管理告知书》（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后附</w:t>
      </w:r>
      <w:r>
        <w:rPr>
          <w:rFonts w:hint="eastAsia" w:ascii="仿宋" w:hAnsi="仿宋" w:eastAsia="仿宋" w:cs="仿宋"/>
          <w:bCs/>
          <w:sz w:val="32"/>
          <w:szCs w:val="32"/>
        </w:rPr>
        <w:t>），经学院分团委书记签字加盖公章后，上报校团委终审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终审工作于2023年5月28日、5月29日、5月30日在北校区绣山活动中心110室集中办理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6.延迟毕业的学生团员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应联系所在团组织将本人标记为延迟毕业团员，并转入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学院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建立的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“延迟毕业团支部”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【注】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在发起团组织关系转接后，个人需要及时和转出团组织联系审批，和转入团组织联系审核接收。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  <w:lang w:bidi="zh-TW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流动团员管理服务告知书</w:t>
      </w:r>
    </w:p>
    <w:p>
      <w:pPr>
        <w:spacing w:line="480" w:lineRule="exact"/>
        <w:jc w:val="left"/>
        <w:rPr>
          <w:rFonts w:ascii="Times New Roman" w:hAnsi="Times New Roman" w:eastAsia="方正仿宋简体"/>
          <w:color w:val="000000"/>
          <w:sz w:val="32"/>
          <w:szCs w:val="32"/>
          <w:lang w:val="zh-TW" w:eastAsia="zh-TW" w:bidi="zh-TW"/>
        </w:rPr>
      </w:pPr>
    </w:p>
    <w:p>
      <w:pPr>
        <w:spacing w:line="440" w:lineRule="exact"/>
        <w:jc w:val="left"/>
        <w:rPr>
          <w:rFonts w:ascii="仿宋" w:hAnsi="仿宋" w:eastAsia="仿宋" w:cs="仿宋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流动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>团员同志：</w:t>
      </w:r>
    </w:p>
    <w:p>
      <w:pPr>
        <w:spacing w:line="440" w:lineRule="exact"/>
        <w:ind w:firstLine="640"/>
        <w:rPr>
          <w:rFonts w:ascii="仿宋" w:hAnsi="仿宋" w:eastAsia="仿宋" w:cs="仿宋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为更好加强流动团员管理服务，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根据团章和有关规定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>，现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将有关事宜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>告知如下：</w:t>
      </w:r>
    </w:p>
    <w:p>
      <w:pPr>
        <w:numPr>
          <w:ilvl w:val="0"/>
          <w:numId w:val="1"/>
        </w:numPr>
        <w:tabs>
          <w:tab w:val="left" w:pos="1667"/>
        </w:tabs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流动团员应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>严格执行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团章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>规定，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认真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>履行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团章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第一章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>第二条规定的团员义务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。</w:t>
      </w:r>
    </w:p>
    <w:p>
      <w:pPr>
        <w:numPr>
          <w:ilvl w:val="0"/>
          <w:numId w:val="1"/>
        </w:numPr>
        <w:tabs>
          <w:tab w:val="left" w:pos="1667"/>
        </w:tabs>
        <w:spacing w:line="4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流动团员应配合所在团组织完成线上组织关系转接、线下报到，</w:t>
      </w:r>
      <w:bookmarkStart w:id="1" w:name="bookmark3"/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主动加入所在团组织网上流动团员社群，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>自觉接受团组织的教育管理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>积极参加组织生活。</w:t>
      </w:r>
    </w:p>
    <w:p>
      <w:pPr>
        <w:numPr>
          <w:ilvl w:val="0"/>
          <w:numId w:val="1"/>
        </w:numPr>
        <w:tabs>
          <w:tab w:val="left" w:pos="1667"/>
        </w:tabs>
        <w:spacing w:line="4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流动团员工作单位或居住地相对固定的，应将组织关系及时转出。</w:t>
      </w:r>
    </w:p>
    <w:p>
      <w:pPr>
        <w:numPr>
          <w:ilvl w:val="0"/>
          <w:numId w:val="1"/>
        </w:numPr>
        <w:tabs>
          <w:tab w:val="left" w:pos="1667"/>
        </w:tabs>
        <w:spacing w:line="4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流动团员应至少每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6个月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与所在团组织联系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次，手机号码等联系方式发生变更，应及时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告知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所在团组织</w:t>
      </w:r>
      <w:bookmarkEnd w:id="1"/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。与团组织失去联系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1年以上的团员停止团籍，停止团籍2年后无法联系的，按照自行脱团予以除名。</w:t>
      </w:r>
    </w:p>
    <w:p>
      <w:pPr>
        <w:numPr>
          <w:ilvl w:val="0"/>
          <w:numId w:val="1"/>
        </w:numPr>
        <w:tabs>
          <w:tab w:val="left" w:pos="1667"/>
        </w:tabs>
        <w:spacing w:line="4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没有正当理由，不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按规定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交纳团费、不过团的组织生活，或连续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6个月不做团组织分配的工作，按照自行脱团予以除名。</w:t>
      </w:r>
    </w:p>
    <w:p>
      <w:pPr>
        <w:tabs>
          <w:tab w:val="left" w:pos="1667"/>
        </w:tabs>
        <w:spacing w:line="4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6.请务必珍惜团员身份，被停止团籍、除名的，将对本人今后的工作学习生活带来无法弥补的影响。</w:t>
      </w:r>
    </w:p>
    <w:p>
      <w:pPr>
        <w:tabs>
          <w:tab w:val="left" w:pos="1667"/>
        </w:tabs>
        <w:spacing w:line="4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校团委联系人：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常老师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联系电话：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zh-TW"/>
        </w:rPr>
        <w:t>029-87090094</w:t>
      </w:r>
    </w:p>
    <w:p>
      <w:pPr>
        <w:spacing w:line="440" w:lineRule="exact"/>
        <w:rPr>
          <w:rFonts w:ascii="仿宋" w:hAnsi="仿宋" w:eastAsia="仿宋" w:cs="仿宋"/>
          <w:color w:val="00000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dotted"/>
          <w:lang w:val="zh-TW" w:eastAsia="zh-TW" w:bidi="zh-TW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身份证号码：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 xml:space="preserve">          </w:t>
      </w:r>
      <w:r>
        <w:rPr>
          <w:rFonts w:ascii="仿宋" w:hAnsi="仿宋" w:eastAsia="仿宋" w:cs="仿宋"/>
          <w:color w:val="000000"/>
          <w:sz w:val="32"/>
          <w:szCs w:val="32"/>
          <w:lang w:bidi="zh-TW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学号：</w:t>
      </w:r>
    </w:p>
    <w:p>
      <w:pPr>
        <w:spacing w:line="440" w:lineRule="exact"/>
        <w:rPr>
          <w:rFonts w:ascii="仿宋" w:hAnsi="仿宋" w:eastAsia="仿宋" w:cs="仿宋"/>
          <w:color w:val="000000"/>
          <w:sz w:val="32"/>
          <w:szCs w:val="32"/>
          <w:u w:val="dotDash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手机号码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bidi="zh-TW"/>
        </w:rPr>
        <w:t>：</w:t>
      </w:r>
    </w:p>
    <w:p>
      <w:pPr>
        <w:spacing w:line="440" w:lineRule="exact"/>
        <w:rPr>
          <w:rFonts w:ascii="仿宋" w:hAnsi="仿宋" w:eastAsia="仿宋" w:cs="仿宋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 xml:space="preserve">紧急联系人：           </w:t>
      </w:r>
      <w:r>
        <w:rPr>
          <w:rFonts w:ascii="仿宋" w:hAnsi="仿宋" w:eastAsia="仿宋" w:cs="仿宋"/>
          <w:color w:val="000000"/>
          <w:sz w:val="32"/>
          <w:szCs w:val="32"/>
          <w:lang w:bidi="zh-TW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 xml:space="preserve">紧急联系人联系方式：                              </w:t>
      </w:r>
    </w:p>
    <w:p>
      <w:pPr>
        <w:spacing w:line="440" w:lineRule="exact"/>
        <w:ind w:firstLine="640" w:firstLineChars="200"/>
        <w:jc w:val="center"/>
        <w:rPr>
          <w:rFonts w:ascii="仿宋" w:hAnsi="仿宋" w:eastAsia="仿宋" w:cs="仿宋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 xml:space="preserve">      </w:t>
      </w:r>
      <w:r>
        <w:rPr>
          <w:rFonts w:ascii="仿宋" w:hAnsi="仿宋" w:eastAsia="仿宋" w:cs="仿宋"/>
          <w:color w:val="000000"/>
          <w:sz w:val="32"/>
          <w:szCs w:val="32"/>
          <w:lang w:bidi="zh-TW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>团员本人签名：</w:t>
      </w:r>
    </w:p>
    <w:p>
      <w:pPr>
        <w:spacing w:line="440" w:lineRule="exact"/>
        <w:ind w:firstLine="640" w:firstLineChars="200"/>
        <w:jc w:val="center"/>
        <w:rPr>
          <w:rFonts w:ascii="仿宋" w:hAnsi="仿宋" w:eastAsia="仿宋" w:cs="仿宋"/>
          <w:color w:val="00000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 xml:space="preserve">             </w:t>
      </w:r>
      <w:r>
        <w:rPr>
          <w:rFonts w:ascii="仿宋" w:hAnsi="仿宋" w:eastAsia="仿宋" w:cs="仿宋"/>
          <w:color w:val="000000"/>
          <w:sz w:val="32"/>
          <w:szCs w:val="32"/>
          <w:lang w:bidi="zh-TW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>学院分团委书记签字：</w:t>
      </w:r>
    </w:p>
    <w:p>
      <w:pPr>
        <w:tabs>
          <w:tab w:val="left" w:pos="1667"/>
        </w:tabs>
        <w:spacing w:line="440" w:lineRule="exact"/>
        <w:ind w:firstLine="4480" w:firstLineChars="1400"/>
        <w:rPr>
          <w:rFonts w:ascii="仿宋" w:hAnsi="仿宋" w:eastAsia="仿宋" w:cs="仿宋"/>
          <w:color w:val="00000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 w:bidi="zh-TW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bidi="zh-TW"/>
        </w:rPr>
        <w:t xml:space="preserve">   日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D9C017B-337E-4B5C-BC89-5CCACE8B93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29A91A-C579-4008-976B-53FF8C3ED6C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A5C04AE-4062-441E-A483-5F91C4838CEA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341D951E-BC6A-4EC4-894E-E63C264A246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ADCC2"/>
    <w:multiLevelType w:val="singleLevel"/>
    <w:tmpl w:val="DBEADCC2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74AE30FC"/>
    <w:rsid w:val="04A509B2"/>
    <w:rsid w:val="232C5FB6"/>
    <w:rsid w:val="2F4A181D"/>
    <w:rsid w:val="55552C0B"/>
    <w:rsid w:val="74AE30FC"/>
    <w:rsid w:val="7718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1171</Words>
  <Characters>1198</Characters>
  <Lines>0</Lines>
  <Paragraphs>0</Paragraphs>
  <TotalTime>14</TotalTime>
  <ScaleCrop>false</ScaleCrop>
  <LinksUpToDate>false</LinksUpToDate>
  <CharactersWithSpaces>1357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2023-05-18T03:15:00Z</dcterms:created>
  <dc:creator>Healer</dc:creator>
  <cp:lastModifiedBy>Healer</cp:lastModifiedBy>
  <dcterms:modified xsi:type="dcterms:W3CDTF">2023-05-18T12:05:28Z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F6C8263ABDC14818A4B7754DE8DA0983_11</vt:lpwstr>
  </property>
</Properties>
</file>