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2F8842" w14:textId="77777777" w:rsidR="0026337E" w:rsidRDefault="00A85AFC">
      <w:pPr>
        <w:spacing w:line="594" w:lineRule="exact"/>
        <w:rPr>
          <w:rFonts w:ascii="黑体" w:eastAsia="黑体" w:hAnsi="黑体" w:cs="黑体"/>
          <w:color w:val="000000" w:themeColor="text1"/>
          <w:sz w:val="32"/>
          <w:szCs w:val="32"/>
        </w:rPr>
      </w:pPr>
      <w:bookmarkStart w:id="0" w:name="_Hlk71467555"/>
      <w:r>
        <w:rPr>
          <w:rFonts w:ascii="黑体" w:eastAsia="黑体" w:hAnsi="黑体" w:cs="黑体" w:hint="eastAsia"/>
          <w:color w:val="000000" w:themeColor="text1"/>
          <w:sz w:val="32"/>
          <w:szCs w:val="32"/>
        </w:rPr>
        <w:t>附件3</w:t>
      </w:r>
    </w:p>
    <w:p w14:paraId="188B3075" w14:textId="77777777" w:rsidR="0026337E" w:rsidRDefault="0026337E">
      <w:pPr>
        <w:adjustRightInd w:val="0"/>
        <w:snapToGrid w:val="0"/>
        <w:spacing w:line="594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</w:p>
    <w:p w14:paraId="2ECEC24F" w14:textId="77777777" w:rsidR="0026337E" w:rsidRDefault="00A85AFC">
      <w:pPr>
        <w:adjustRightInd w:val="0"/>
        <w:snapToGrid w:val="0"/>
        <w:spacing w:line="594" w:lineRule="exact"/>
        <w:jc w:val="center"/>
        <w:rPr>
          <w:rFonts w:ascii="方正小标宋简体" w:eastAsia="方正小标宋简体" w:hAnsi="方正小标宋简体" w:cs="方正小标宋简体"/>
          <w:color w:val="000000" w:themeColor="text1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 w:themeColor="text1"/>
          <w:sz w:val="44"/>
          <w:szCs w:val="44"/>
        </w:rPr>
        <w:t>大赛赛事安排</w:t>
      </w:r>
    </w:p>
    <w:bookmarkEnd w:id="0"/>
    <w:p w14:paraId="4D012751" w14:textId="77777777" w:rsidR="0026337E" w:rsidRDefault="0026337E">
      <w:pPr>
        <w:spacing w:line="594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</w:p>
    <w:p w14:paraId="404E275E" w14:textId="77777777" w:rsidR="0026337E" w:rsidRDefault="00A85AFC">
      <w:pPr>
        <w:spacing w:line="594" w:lineRule="exact"/>
        <w:ind w:firstLineChars="200" w:firstLine="640"/>
        <w:rPr>
          <w:rFonts w:ascii="黑体" w:eastAsia="黑体" w:hAnsi="黑体" w:cs="黑体"/>
          <w:color w:val="000000" w:themeColor="text1"/>
          <w:sz w:val="32"/>
          <w:szCs w:val="32"/>
          <w:lang w:val="zh-CN"/>
        </w:rPr>
      </w:pPr>
      <w:r>
        <w:rPr>
          <w:rFonts w:ascii="黑体" w:eastAsia="黑体" w:hAnsi="黑体" w:cs="黑体" w:hint="eastAsia"/>
          <w:color w:val="000000" w:themeColor="text1"/>
          <w:sz w:val="32"/>
          <w:szCs w:val="32"/>
        </w:rPr>
        <w:t>一、</w:t>
      </w:r>
      <w:r>
        <w:rPr>
          <w:rFonts w:ascii="黑体" w:eastAsia="黑体" w:hAnsi="黑体" w:cs="黑体" w:hint="eastAsia"/>
          <w:color w:val="000000" w:themeColor="text1"/>
          <w:sz w:val="32"/>
          <w:szCs w:val="32"/>
          <w:lang w:val="zh-CN"/>
        </w:rPr>
        <w:t>报名参赛</w:t>
      </w:r>
    </w:p>
    <w:p w14:paraId="11490BEE" w14:textId="77777777" w:rsidR="0026337E" w:rsidRDefault="00A85AFC">
      <w:pPr>
        <w:adjustRightInd w:val="0"/>
        <w:snapToGrid w:val="0"/>
        <w:spacing w:line="594" w:lineRule="exact"/>
        <w:ind w:firstLineChars="200" w:firstLine="640"/>
        <w:rPr>
          <w:rFonts w:ascii="仿宋_GB2312" w:eastAsia="仿宋_GB2312" w:hAnsi="仿宋_GB2312" w:cs="仿宋_GB2312"/>
          <w:bCs/>
          <w:color w:val="000000" w:themeColor="text1"/>
          <w:sz w:val="32"/>
          <w:szCs w:val="32"/>
          <w:lang w:val="zh-CN"/>
        </w:rPr>
      </w:pPr>
      <w:bookmarkStart w:id="1" w:name="_Hlk69716802"/>
      <w:r>
        <w:rPr>
          <w:rFonts w:ascii="仿宋_GB2312" w:eastAsia="仿宋_GB2312" w:hAnsi="仿宋_GB2312" w:cs="仿宋_GB2312" w:hint="eastAsia"/>
          <w:bCs/>
          <w:color w:val="000000" w:themeColor="text1"/>
          <w:sz w:val="32"/>
          <w:szCs w:val="32"/>
          <w:lang w:val="zh-CN"/>
        </w:rPr>
        <w:t>1.符合参赛条件的人员</w:t>
      </w:r>
      <w:r>
        <w:rPr>
          <w:rFonts w:ascii="仿宋_GB2312" w:eastAsia="仿宋_GB2312" w:hAnsi="仿宋_GB2312" w:cs="仿宋_GB2312" w:hint="eastAsia"/>
          <w:bCs/>
          <w:color w:val="000000" w:themeColor="text1"/>
          <w:sz w:val="32"/>
          <w:szCs w:val="32"/>
        </w:rPr>
        <w:t>根据大赛类别填写《第三届陕西省博士后创新创业大赛项目计划书》或《留学回国人员创新创业大赛项目计划书》。博士后研究人员参赛项目依托博士后设站单位申报，留学回国人员参赛项目依托留学回国人员管理服务单位申报。</w:t>
      </w:r>
      <w:r>
        <w:rPr>
          <w:rFonts w:ascii="仿宋_GB2312" w:eastAsia="仿宋_GB2312" w:hAnsi="仿宋_GB2312" w:cs="仿宋_GB2312" w:hint="eastAsia"/>
          <w:bCs/>
          <w:color w:val="000000" w:themeColor="text1"/>
          <w:sz w:val="32"/>
          <w:szCs w:val="32"/>
          <w:lang w:val="zh-CN"/>
        </w:rPr>
        <w:t>参赛人员须对所填信息的准确性、真实性以及知识产权、允许主办方非商业性使用、宣传等</w:t>
      </w:r>
      <w:proofErr w:type="gramStart"/>
      <w:r>
        <w:rPr>
          <w:rFonts w:ascii="仿宋_GB2312" w:eastAsia="仿宋_GB2312" w:hAnsi="仿宋_GB2312" w:cs="仿宋_GB2312" w:hint="eastAsia"/>
          <w:bCs/>
          <w:color w:val="000000" w:themeColor="text1"/>
          <w:sz w:val="32"/>
          <w:szCs w:val="32"/>
          <w:lang w:val="zh-CN"/>
        </w:rPr>
        <w:t>作出</w:t>
      </w:r>
      <w:proofErr w:type="gramEnd"/>
      <w:r>
        <w:rPr>
          <w:rFonts w:ascii="仿宋_GB2312" w:eastAsia="仿宋_GB2312" w:hAnsi="仿宋_GB2312" w:cs="仿宋_GB2312" w:hint="eastAsia"/>
          <w:bCs/>
          <w:color w:val="000000" w:themeColor="text1"/>
          <w:sz w:val="32"/>
          <w:szCs w:val="32"/>
          <w:lang w:val="zh-CN"/>
        </w:rPr>
        <w:t>正式确认和承诺。</w:t>
      </w:r>
      <w:bookmarkEnd w:id="1"/>
    </w:p>
    <w:p w14:paraId="3A5B6794" w14:textId="7D4D4767" w:rsidR="0026337E" w:rsidRDefault="00A85AFC">
      <w:pPr>
        <w:adjustRightInd w:val="0"/>
        <w:snapToGrid w:val="0"/>
        <w:spacing w:line="594" w:lineRule="exact"/>
        <w:ind w:firstLineChars="200" w:firstLine="640"/>
        <w:rPr>
          <w:rFonts w:ascii="仿宋_GB2312" w:eastAsia="仿宋_GB2312" w:hAnsi="仿宋_GB2312" w:cs="仿宋_GB2312"/>
          <w:bCs/>
          <w:color w:val="000000" w:themeColor="text1"/>
          <w:sz w:val="32"/>
          <w:szCs w:val="32"/>
          <w:lang w:val="zh-CN"/>
        </w:rPr>
      </w:pPr>
      <w:r>
        <w:rPr>
          <w:rFonts w:ascii="仿宋_GB2312" w:eastAsia="仿宋_GB2312" w:hAnsi="仿宋_GB2312" w:cs="仿宋_GB2312" w:hint="eastAsia"/>
          <w:bCs/>
          <w:color w:val="000000" w:themeColor="text1"/>
          <w:sz w:val="32"/>
          <w:szCs w:val="32"/>
          <w:lang w:val="zh-CN"/>
        </w:rPr>
        <w:t>报名截止</w:t>
      </w:r>
      <w:r w:rsidRPr="00E565E9">
        <w:rPr>
          <w:rFonts w:ascii="仿宋_GB2312" w:eastAsia="仿宋_GB2312" w:hAnsi="仿宋_GB2312" w:cs="仿宋_GB2312" w:hint="eastAsia"/>
          <w:bCs/>
          <w:color w:val="000000" w:themeColor="text1"/>
          <w:sz w:val="32"/>
          <w:szCs w:val="32"/>
          <w:lang w:val="zh-CN"/>
        </w:rPr>
        <w:t>时间：202</w:t>
      </w:r>
      <w:r w:rsidRPr="00E565E9">
        <w:rPr>
          <w:rFonts w:ascii="仿宋_GB2312" w:eastAsia="仿宋_GB2312" w:hAnsi="仿宋_GB2312" w:cs="仿宋_GB2312" w:hint="eastAsia"/>
          <w:bCs/>
          <w:color w:val="000000" w:themeColor="text1"/>
          <w:sz w:val="32"/>
          <w:szCs w:val="32"/>
        </w:rPr>
        <w:t>4</w:t>
      </w:r>
      <w:r w:rsidRPr="00E565E9">
        <w:rPr>
          <w:rFonts w:ascii="仿宋_GB2312" w:eastAsia="仿宋_GB2312" w:hAnsi="仿宋_GB2312" w:cs="仿宋_GB2312" w:hint="eastAsia"/>
          <w:bCs/>
          <w:color w:val="000000" w:themeColor="text1"/>
          <w:sz w:val="32"/>
          <w:szCs w:val="32"/>
          <w:lang w:val="zh-CN"/>
        </w:rPr>
        <w:t>年</w:t>
      </w:r>
      <w:r w:rsidRPr="00E565E9">
        <w:rPr>
          <w:rFonts w:ascii="仿宋_GB2312" w:eastAsia="仿宋_GB2312" w:hAnsi="仿宋_GB2312" w:cs="仿宋_GB2312" w:hint="eastAsia"/>
          <w:bCs/>
          <w:color w:val="000000" w:themeColor="text1"/>
          <w:sz w:val="32"/>
          <w:szCs w:val="32"/>
        </w:rPr>
        <w:t>10</w:t>
      </w:r>
      <w:r w:rsidRPr="00E565E9">
        <w:rPr>
          <w:rFonts w:ascii="仿宋_GB2312" w:eastAsia="仿宋_GB2312" w:hAnsi="仿宋_GB2312" w:cs="仿宋_GB2312" w:hint="eastAsia"/>
          <w:bCs/>
          <w:color w:val="000000" w:themeColor="text1"/>
          <w:sz w:val="32"/>
          <w:szCs w:val="32"/>
          <w:lang w:val="zh-CN"/>
        </w:rPr>
        <w:t>月</w:t>
      </w:r>
      <w:r w:rsidR="00E565E9" w:rsidRPr="00E565E9">
        <w:rPr>
          <w:rFonts w:ascii="仿宋_GB2312" w:eastAsia="仿宋_GB2312" w:hAnsi="仿宋_GB2312" w:cs="仿宋_GB2312"/>
          <w:bCs/>
          <w:color w:val="000000" w:themeColor="text1"/>
          <w:sz w:val="32"/>
          <w:szCs w:val="32"/>
        </w:rPr>
        <w:t>25</w:t>
      </w:r>
      <w:r w:rsidRPr="00E565E9">
        <w:rPr>
          <w:rFonts w:ascii="仿宋_GB2312" w:eastAsia="仿宋_GB2312" w:hAnsi="仿宋_GB2312" w:cs="仿宋_GB2312" w:hint="eastAsia"/>
          <w:bCs/>
          <w:color w:val="000000" w:themeColor="text1"/>
          <w:sz w:val="32"/>
          <w:szCs w:val="32"/>
          <w:lang w:val="zh-CN"/>
        </w:rPr>
        <w:t>日</w:t>
      </w:r>
    </w:p>
    <w:p w14:paraId="5FA1627E" w14:textId="77777777" w:rsidR="0026337E" w:rsidRDefault="00A85AFC">
      <w:pPr>
        <w:adjustRightInd w:val="0"/>
        <w:snapToGrid w:val="0"/>
        <w:spacing w:line="594" w:lineRule="exact"/>
        <w:ind w:firstLineChars="200" w:firstLine="640"/>
        <w:rPr>
          <w:rFonts w:ascii="仿宋_GB2312" w:eastAsia="仿宋_GB2312" w:hAnsi="仿宋_GB2312" w:cs="仿宋_GB2312"/>
          <w:bCs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color w:val="000000" w:themeColor="text1"/>
          <w:sz w:val="32"/>
          <w:szCs w:val="32"/>
        </w:rPr>
        <w:t>2.</w:t>
      </w:r>
      <w:r>
        <w:rPr>
          <w:rFonts w:ascii="仿宋_GB2312" w:eastAsia="仿宋_GB2312" w:hAnsi="仿宋_GB2312" w:cs="仿宋_GB2312" w:hint="eastAsia"/>
          <w:bCs/>
          <w:color w:val="000000" w:themeColor="text1"/>
          <w:sz w:val="32"/>
          <w:szCs w:val="32"/>
          <w:lang w:val="zh-CN"/>
        </w:rPr>
        <w:t>各博士后设站单位、</w:t>
      </w:r>
      <w:r>
        <w:rPr>
          <w:rFonts w:ascii="仿宋_GB2312" w:eastAsia="仿宋_GB2312" w:hAnsi="仿宋_GB2312" w:cs="仿宋_GB2312" w:hint="eastAsia"/>
          <w:bCs/>
          <w:color w:val="000000" w:themeColor="text1"/>
          <w:sz w:val="32"/>
          <w:szCs w:val="32"/>
        </w:rPr>
        <w:t>留学回国人员管理服务单位分别</w:t>
      </w:r>
      <w:r>
        <w:rPr>
          <w:rFonts w:ascii="仿宋_GB2312" w:eastAsia="仿宋_GB2312" w:hAnsi="仿宋_GB2312" w:cs="仿宋_GB2312" w:hint="eastAsia"/>
          <w:bCs/>
          <w:color w:val="000000" w:themeColor="text1"/>
          <w:sz w:val="32"/>
          <w:szCs w:val="32"/>
          <w:lang w:val="zh-CN"/>
        </w:rPr>
        <w:t>负责对</w:t>
      </w:r>
      <w:r>
        <w:rPr>
          <w:rFonts w:ascii="仿宋_GB2312" w:eastAsia="仿宋_GB2312" w:hAnsi="仿宋_GB2312" w:cs="仿宋_GB2312" w:hint="eastAsia"/>
          <w:bCs/>
          <w:color w:val="000000" w:themeColor="text1"/>
          <w:sz w:val="32"/>
          <w:szCs w:val="32"/>
        </w:rPr>
        <w:t>各自单位</w:t>
      </w:r>
      <w:r>
        <w:rPr>
          <w:rFonts w:ascii="仿宋_GB2312" w:eastAsia="仿宋_GB2312" w:hAnsi="仿宋_GB2312" w:cs="仿宋_GB2312" w:hint="eastAsia"/>
          <w:bCs/>
          <w:color w:val="000000" w:themeColor="text1"/>
          <w:sz w:val="32"/>
          <w:szCs w:val="32"/>
          <w:lang w:val="zh-CN"/>
        </w:rPr>
        <w:t>报名材料进行审核，对符合参赛条件且提交报名材料完整的项目确认参赛资格。</w:t>
      </w:r>
      <w:r>
        <w:rPr>
          <w:rFonts w:ascii="仿宋_GB2312" w:eastAsia="仿宋_GB2312" w:hAnsi="仿宋_GB2312" w:cs="仿宋_GB2312" w:hint="eastAsia"/>
          <w:bCs/>
          <w:color w:val="000000" w:themeColor="text1"/>
          <w:sz w:val="32"/>
          <w:szCs w:val="32"/>
        </w:rPr>
        <w:t>通过线上提交参赛材料（线上申报方式另行通知）。</w:t>
      </w:r>
    </w:p>
    <w:p w14:paraId="4D4C71C9" w14:textId="77777777" w:rsidR="0026337E" w:rsidRDefault="00A85AFC">
      <w:pPr>
        <w:adjustRightInd w:val="0"/>
        <w:snapToGrid w:val="0"/>
        <w:spacing w:line="594" w:lineRule="exact"/>
        <w:ind w:firstLineChars="200" w:firstLine="640"/>
        <w:rPr>
          <w:rFonts w:ascii="仿宋_GB2312" w:eastAsia="仿宋_GB2312" w:hAnsi="仿宋_GB2312" w:cs="仿宋_GB2312"/>
          <w:bCs/>
          <w:color w:val="000000" w:themeColor="text1"/>
          <w:sz w:val="32"/>
          <w:szCs w:val="32"/>
          <w:lang w:val="zh-CN"/>
        </w:rPr>
      </w:pPr>
      <w:bookmarkStart w:id="2" w:name="_Hlk69316220"/>
      <w:r>
        <w:rPr>
          <w:rFonts w:ascii="仿宋_GB2312" w:eastAsia="仿宋_GB2312" w:hAnsi="仿宋_GB2312" w:cs="仿宋_GB2312" w:hint="eastAsia"/>
          <w:bCs/>
          <w:color w:val="000000" w:themeColor="text1"/>
          <w:sz w:val="32"/>
          <w:szCs w:val="32"/>
        </w:rPr>
        <w:t>参赛材料提交</w:t>
      </w:r>
      <w:r>
        <w:rPr>
          <w:rFonts w:ascii="仿宋_GB2312" w:eastAsia="仿宋_GB2312" w:hAnsi="仿宋_GB2312" w:cs="仿宋_GB2312" w:hint="eastAsia"/>
          <w:bCs/>
          <w:color w:val="000000" w:themeColor="text1"/>
          <w:sz w:val="32"/>
          <w:szCs w:val="32"/>
          <w:lang w:val="zh-CN"/>
        </w:rPr>
        <w:t>截止时间：202</w:t>
      </w:r>
      <w:r>
        <w:rPr>
          <w:rFonts w:ascii="仿宋_GB2312" w:eastAsia="仿宋_GB2312" w:hAnsi="仿宋_GB2312" w:cs="仿宋_GB2312" w:hint="eastAsia"/>
          <w:bCs/>
          <w:color w:val="000000" w:themeColor="text1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bCs/>
          <w:color w:val="000000" w:themeColor="text1"/>
          <w:sz w:val="32"/>
          <w:szCs w:val="32"/>
          <w:lang w:val="zh-CN"/>
        </w:rPr>
        <w:t>年</w:t>
      </w:r>
      <w:r>
        <w:rPr>
          <w:rFonts w:ascii="仿宋_GB2312" w:eastAsia="仿宋_GB2312" w:hAnsi="仿宋_GB2312" w:cs="仿宋_GB2312" w:hint="eastAsia"/>
          <w:bCs/>
          <w:color w:val="000000" w:themeColor="text1"/>
          <w:sz w:val="32"/>
          <w:szCs w:val="32"/>
        </w:rPr>
        <w:t>11</w:t>
      </w:r>
      <w:r>
        <w:rPr>
          <w:rFonts w:ascii="仿宋_GB2312" w:eastAsia="仿宋_GB2312" w:hAnsi="仿宋_GB2312" w:cs="仿宋_GB2312" w:hint="eastAsia"/>
          <w:bCs/>
          <w:color w:val="000000" w:themeColor="text1"/>
          <w:sz w:val="32"/>
          <w:szCs w:val="32"/>
          <w:lang w:val="zh-CN"/>
        </w:rPr>
        <w:t>月</w:t>
      </w:r>
      <w:r>
        <w:rPr>
          <w:rFonts w:ascii="仿宋_GB2312" w:eastAsia="仿宋_GB2312" w:hAnsi="仿宋_GB2312" w:cs="仿宋_GB2312" w:hint="eastAsia"/>
          <w:bCs/>
          <w:color w:val="000000" w:themeColor="text1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bCs/>
          <w:color w:val="000000" w:themeColor="text1"/>
          <w:sz w:val="32"/>
          <w:szCs w:val="32"/>
          <w:lang w:val="zh-CN"/>
        </w:rPr>
        <w:t>日</w:t>
      </w:r>
    </w:p>
    <w:p w14:paraId="08B60916" w14:textId="77777777" w:rsidR="0026337E" w:rsidRDefault="00A85AFC">
      <w:pPr>
        <w:adjustRightInd w:val="0"/>
        <w:snapToGrid w:val="0"/>
        <w:spacing w:line="594" w:lineRule="exact"/>
        <w:ind w:firstLineChars="200" w:firstLine="640"/>
        <w:rPr>
          <w:rFonts w:ascii="仿宋_GB2312" w:eastAsia="仿宋_GB2312" w:hAnsi="仿宋_GB2312" w:cs="仿宋_GB2312"/>
          <w:bCs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color w:val="000000" w:themeColor="text1"/>
          <w:sz w:val="32"/>
          <w:szCs w:val="32"/>
        </w:rPr>
        <w:t>3.大赛组委会对报名材料进行复核，对符合参赛条件且提交报名材料完整的项目确认初赛参赛资格。</w:t>
      </w:r>
    </w:p>
    <w:p w14:paraId="4A873508" w14:textId="77777777" w:rsidR="0026337E" w:rsidRDefault="00A85AFC">
      <w:pPr>
        <w:adjustRightInd w:val="0"/>
        <w:snapToGrid w:val="0"/>
        <w:spacing w:line="594" w:lineRule="exact"/>
        <w:ind w:firstLineChars="200" w:firstLine="640"/>
        <w:rPr>
          <w:rFonts w:ascii="仿宋_GB2312" w:eastAsia="仿宋_GB2312" w:hAnsi="仿宋_GB2312" w:cs="仿宋_GB2312"/>
          <w:bCs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color w:val="000000" w:themeColor="text1"/>
          <w:sz w:val="32"/>
          <w:szCs w:val="32"/>
        </w:rPr>
        <w:t>参赛资格确认截止时间：2024年11月8日</w:t>
      </w:r>
    </w:p>
    <w:bookmarkEnd w:id="2"/>
    <w:p w14:paraId="400A5BE8" w14:textId="77777777" w:rsidR="0026337E" w:rsidRDefault="00A85AFC">
      <w:pPr>
        <w:spacing w:line="594" w:lineRule="exact"/>
        <w:ind w:firstLineChars="200" w:firstLine="640"/>
        <w:rPr>
          <w:rFonts w:ascii="黑体" w:eastAsia="黑体" w:hAnsi="黑体" w:cs="黑体"/>
          <w:color w:val="000000" w:themeColor="text1"/>
          <w:sz w:val="32"/>
          <w:szCs w:val="32"/>
        </w:rPr>
      </w:pPr>
      <w:r>
        <w:rPr>
          <w:rFonts w:ascii="黑体" w:eastAsia="黑体" w:hAnsi="黑体" w:cs="黑体" w:hint="eastAsia"/>
          <w:color w:val="000000" w:themeColor="text1"/>
          <w:sz w:val="32"/>
          <w:szCs w:val="32"/>
        </w:rPr>
        <w:t>二、大赛初赛</w:t>
      </w:r>
    </w:p>
    <w:p w14:paraId="6874B19D" w14:textId="77777777" w:rsidR="0026337E" w:rsidRDefault="00A85AFC">
      <w:pPr>
        <w:adjustRightInd w:val="0"/>
        <w:snapToGrid w:val="0"/>
        <w:spacing w:line="594" w:lineRule="exact"/>
        <w:ind w:firstLineChars="200" w:firstLine="640"/>
        <w:rPr>
          <w:rFonts w:ascii="仿宋_GB2312" w:eastAsia="仿宋_GB2312" w:hAnsi="仿宋_GB2312" w:cs="仿宋_GB2312"/>
          <w:bCs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color w:val="000000" w:themeColor="text1"/>
          <w:sz w:val="32"/>
          <w:szCs w:val="32"/>
          <w:lang w:val="zh-CN"/>
        </w:rPr>
        <w:t>邀请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知名行业专家、创业投资机构、创业孵化机构等有关人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lastRenderedPageBreak/>
        <w:t>员</w:t>
      </w:r>
      <w:r>
        <w:rPr>
          <w:rFonts w:ascii="仿宋_GB2312" w:eastAsia="仿宋_GB2312" w:hAnsi="仿宋_GB2312" w:cs="仿宋_GB2312" w:hint="eastAsia"/>
          <w:bCs/>
          <w:color w:val="000000" w:themeColor="text1"/>
          <w:sz w:val="32"/>
          <w:szCs w:val="32"/>
          <w:lang w:val="zh-CN"/>
        </w:rPr>
        <w:t>组成评审小组，对完成报名且通过资格审查的项目进行书面评审，评选出</w:t>
      </w:r>
      <w:r>
        <w:rPr>
          <w:rFonts w:ascii="仿宋_GB2312" w:eastAsia="仿宋_GB2312" w:hAnsi="仿宋_GB2312" w:cs="仿宋_GB2312" w:hint="eastAsia"/>
          <w:bCs/>
          <w:color w:val="000000" w:themeColor="text1"/>
          <w:sz w:val="32"/>
          <w:szCs w:val="32"/>
        </w:rPr>
        <w:t>若干</w:t>
      </w:r>
      <w:r>
        <w:rPr>
          <w:rFonts w:ascii="仿宋_GB2312" w:eastAsia="仿宋_GB2312" w:hAnsi="仿宋_GB2312" w:cs="仿宋_GB2312" w:hint="eastAsia"/>
          <w:bCs/>
          <w:color w:val="000000" w:themeColor="text1"/>
          <w:sz w:val="32"/>
          <w:szCs w:val="32"/>
          <w:lang w:val="zh-CN"/>
        </w:rPr>
        <w:t>优秀项目进入总</w:t>
      </w:r>
      <w:r>
        <w:rPr>
          <w:rFonts w:ascii="仿宋_GB2312" w:eastAsia="仿宋_GB2312" w:hAnsi="仿宋_GB2312" w:cs="仿宋_GB2312" w:hint="eastAsia"/>
          <w:bCs/>
          <w:color w:val="000000" w:themeColor="text1"/>
          <w:sz w:val="32"/>
          <w:szCs w:val="32"/>
        </w:rPr>
        <w:t>决</w:t>
      </w:r>
      <w:r>
        <w:rPr>
          <w:rFonts w:ascii="仿宋_GB2312" w:eastAsia="仿宋_GB2312" w:hAnsi="仿宋_GB2312" w:cs="仿宋_GB2312" w:hint="eastAsia"/>
          <w:bCs/>
          <w:color w:val="000000" w:themeColor="text1"/>
          <w:sz w:val="32"/>
          <w:szCs w:val="32"/>
          <w:lang w:val="zh-CN"/>
        </w:rPr>
        <w:t>赛。</w:t>
      </w:r>
      <w:r>
        <w:rPr>
          <w:rFonts w:ascii="仿宋_GB2312" w:eastAsia="仿宋_GB2312" w:hAnsi="仿宋_GB2312" w:cs="仿宋_GB2312" w:hint="eastAsia"/>
          <w:bCs/>
          <w:color w:val="000000" w:themeColor="text1"/>
          <w:sz w:val="32"/>
          <w:szCs w:val="32"/>
        </w:rPr>
        <w:t>（总决赛项目数量根据各组报名情况确定）</w:t>
      </w:r>
    </w:p>
    <w:p w14:paraId="5FCEC82C" w14:textId="77777777" w:rsidR="0026337E" w:rsidRDefault="00A85AFC">
      <w:pPr>
        <w:adjustRightInd w:val="0"/>
        <w:snapToGrid w:val="0"/>
        <w:spacing w:line="594" w:lineRule="exact"/>
        <w:ind w:firstLineChars="200" w:firstLine="640"/>
        <w:rPr>
          <w:rFonts w:ascii="仿宋_GB2312" w:eastAsia="仿宋_GB2312" w:hAnsi="仿宋_GB2312" w:cs="仿宋_GB2312"/>
          <w:bCs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color w:val="000000" w:themeColor="text1"/>
          <w:sz w:val="32"/>
          <w:szCs w:val="32"/>
        </w:rPr>
        <w:t>初赛</w:t>
      </w:r>
      <w:r>
        <w:rPr>
          <w:rFonts w:ascii="仿宋_GB2312" w:eastAsia="仿宋_GB2312" w:hAnsi="仿宋_GB2312" w:cs="仿宋_GB2312" w:hint="eastAsia"/>
          <w:bCs/>
          <w:color w:val="000000" w:themeColor="text1"/>
          <w:sz w:val="32"/>
          <w:szCs w:val="32"/>
          <w:lang w:val="zh-CN"/>
        </w:rPr>
        <w:t>时间：</w:t>
      </w:r>
      <w:r>
        <w:rPr>
          <w:rFonts w:ascii="仿宋_GB2312" w:eastAsia="仿宋_GB2312" w:hAnsi="仿宋_GB2312" w:cs="仿宋_GB2312" w:hint="eastAsia"/>
          <w:bCs/>
          <w:color w:val="000000" w:themeColor="text1"/>
          <w:sz w:val="32"/>
          <w:szCs w:val="32"/>
        </w:rPr>
        <w:t>2024</w:t>
      </w:r>
      <w:r>
        <w:rPr>
          <w:rFonts w:ascii="仿宋_GB2312" w:eastAsia="仿宋_GB2312" w:hAnsi="仿宋_GB2312" w:cs="仿宋_GB2312" w:hint="eastAsia"/>
          <w:bCs/>
          <w:color w:val="000000" w:themeColor="text1"/>
          <w:sz w:val="32"/>
          <w:szCs w:val="32"/>
          <w:lang w:val="zh-CN"/>
        </w:rPr>
        <w:t>年</w:t>
      </w:r>
      <w:r>
        <w:rPr>
          <w:rFonts w:ascii="仿宋_GB2312" w:eastAsia="仿宋_GB2312" w:hAnsi="仿宋_GB2312" w:cs="仿宋_GB2312" w:hint="eastAsia"/>
          <w:bCs/>
          <w:color w:val="000000" w:themeColor="text1"/>
          <w:sz w:val="32"/>
          <w:szCs w:val="32"/>
        </w:rPr>
        <w:t>11</w:t>
      </w:r>
      <w:r>
        <w:rPr>
          <w:rFonts w:ascii="仿宋_GB2312" w:eastAsia="仿宋_GB2312" w:hAnsi="仿宋_GB2312" w:cs="仿宋_GB2312" w:hint="eastAsia"/>
          <w:bCs/>
          <w:color w:val="000000" w:themeColor="text1"/>
          <w:sz w:val="32"/>
          <w:szCs w:val="32"/>
          <w:lang w:val="zh-CN"/>
        </w:rPr>
        <w:t>月</w:t>
      </w:r>
      <w:r>
        <w:rPr>
          <w:rFonts w:ascii="仿宋_GB2312" w:eastAsia="仿宋_GB2312" w:hAnsi="仿宋_GB2312" w:cs="仿宋_GB2312" w:hint="eastAsia"/>
          <w:bCs/>
          <w:color w:val="000000" w:themeColor="text1"/>
          <w:sz w:val="32"/>
          <w:szCs w:val="32"/>
        </w:rPr>
        <w:t>9</w:t>
      </w:r>
      <w:r>
        <w:rPr>
          <w:rFonts w:ascii="仿宋_GB2312" w:eastAsia="仿宋_GB2312" w:hAnsi="仿宋_GB2312" w:cs="仿宋_GB2312" w:hint="eastAsia"/>
          <w:bCs/>
          <w:color w:val="000000" w:themeColor="text1"/>
          <w:sz w:val="32"/>
          <w:szCs w:val="32"/>
          <w:lang w:val="zh-CN"/>
        </w:rPr>
        <w:t>日</w:t>
      </w:r>
      <w:r>
        <w:rPr>
          <w:rFonts w:ascii="仿宋_GB2312" w:eastAsia="仿宋_GB2312" w:hAnsi="仿宋_GB2312" w:cs="仿宋_GB2312" w:hint="eastAsia"/>
          <w:bCs/>
          <w:color w:val="000000" w:themeColor="text1"/>
          <w:sz w:val="32"/>
          <w:szCs w:val="32"/>
        </w:rPr>
        <w:t>-11月15日</w:t>
      </w:r>
    </w:p>
    <w:p w14:paraId="1AE22EA8" w14:textId="77777777" w:rsidR="0026337E" w:rsidRDefault="00A85AFC">
      <w:pPr>
        <w:spacing w:line="594" w:lineRule="exact"/>
        <w:ind w:firstLineChars="200" w:firstLine="640"/>
        <w:rPr>
          <w:rFonts w:ascii="黑体" w:eastAsia="黑体" w:hAnsi="黑体" w:cs="黑体"/>
          <w:color w:val="000000" w:themeColor="text1"/>
          <w:sz w:val="32"/>
          <w:szCs w:val="32"/>
          <w:lang w:val="zh-CN"/>
        </w:rPr>
      </w:pPr>
      <w:r>
        <w:rPr>
          <w:rFonts w:ascii="黑体" w:eastAsia="黑体" w:hAnsi="黑体" w:cs="黑体" w:hint="eastAsia"/>
          <w:color w:val="000000" w:themeColor="text1"/>
          <w:sz w:val="32"/>
          <w:szCs w:val="32"/>
        </w:rPr>
        <w:t>三、大赛</w:t>
      </w:r>
      <w:r>
        <w:rPr>
          <w:rFonts w:ascii="黑体" w:eastAsia="黑体" w:hAnsi="黑体" w:cs="黑体" w:hint="eastAsia"/>
          <w:color w:val="000000" w:themeColor="text1"/>
          <w:sz w:val="32"/>
          <w:szCs w:val="32"/>
          <w:lang w:val="zh-CN"/>
        </w:rPr>
        <w:t>总决赛</w:t>
      </w:r>
    </w:p>
    <w:p w14:paraId="7224A15E" w14:textId="77777777" w:rsidR="0026337E" w:rsidRDefault="00A85AFC">
      <w:pPr>
        <w:adjustRightInd w:val="0"/>
        <w:snapToGrid w:val="0"/>
        <w:spacing w:line="594" w:lineRule="exact"/>
        <w:ind w:firstLineChars="200" w:firstLine="640"/>
        <w:rPr>
          <w:rFonts w:ascii="仿宋_GB2312" w:eastAsia="仿宋_GB2312" w:hAnsi="仿宋_GB2312" w:cs="仿宋_GB2312"/>
          <w:bCs/>
          <w:color w:val="000000" w:themeColor="text1"/>
          <w:sz w:val="32"/>
          <w:szCs w:val="32"/>
          <w:lang w:val="zh-CN"/>
        </w:rPr>
      </w:pPr>
      <w:r>
        <w:rPr>
          <w:rFonts w:ascii="仿宋_GB2312" w:eastAsia="仿宋_GB2312" w:hAnsi="仿宋_GB2312" w:cs="仿宋_GB2312" w:hint="eastAsia"/>
          <w:bCs/>
          <w:color w:val="000000" w:themeColor="text1"/>
          <w:sz w:val="32"/>
          <w:szCs w:val="32"/>
          <w:lang w:val="zh-CN"/>
        </w:rPr>
        <w:t>总决赛采用“现场答辩、当场亮分”的评选方式，比赛向</w:t>
      </w:r>
      <w:r>
        <w:rPr>
          <w:rFonts w:ascii="仿宋_GB2312" w:eastAsia="仿宋_GB2312" w:hAnsi="仿宋_GB2312" w:cs="仿宋_GB2312" w:hint="eastAsia"/>
          <w:bCs/>
          <w:color w:val="000000" w:themeColor="text1"/>
          <w:sz w:val="32"/>
          <w:szCs w:val="32"/>
        </w:rPr>
        <w:t>公</w:t>
      </w:r>
      <w:r>
        <w:rPr>
          <w:rFonts w:ascii="仿宋_GB2312" w:eastAsia="仿宋_GB2312" w:hAnsi="仿宋_GB2312" w:cs="仿宋_GB2312" w:hint="eastAsia"/>
          <w:bCs/>
          <w:color w:val="000000" w:themeColor="text1"/>
          <w:sz w:val="32"/>
          <w:szCs w:val="32"/>
          <w:lang w:val="zh-CN"/>
        </w:rPr>
        <w:t>众开放，并通过网络平台等进行直播。</w:t>
      </w:r>
    </w:p>
    <w:p w14:paraId="024F9826" w14:textId="77777777" w:rsidR="0026337E" w:rsidRDefault="00A85AFC">
      <w:pPr>
        <w:adjustRightInd w:val="0"/>
        <w:snapToGrid w:val="0"/>
        <w:spacing w:line="594" w:lineRule="exact"/>
        <w:ind w:firstLineChars="200" w:firstLine="640"/>
        <w:rPr>
          <w:rFonts w:ascii="仿宋_GB2312" w:eastAsia="仿宋_GB2312" w:hAnsi="仿宋_GB2312" w:cs="仿宋_GB2312"/>
          <w:bCs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color w:val="000000" w:themeColor="text1"/>
          <w:sz w:val="32"/>
          <w:szCs w:val="32"/>
        </w:rPr>
        <w:t>总决赛</w:t>
      </w:r>
      <w:r>
        <w:rPr>
          <w:rFonts w:ascii="仿宋_GB2312" w:eastAsia="仿宋_GB2312" w:hAnsi="仿宋_GB2312" w:cs="仿宋_GB2312" w:hint="eastAsia"/>
          <w:bCs/>
          <w:color w:val="000000" w:themeColor="text1"/>
          <w:sz w:val="32"/>
          <w:szCs w:val="32"/>
          <w:lang w:val="zh-CN"/>
        </w:rPr>
        <w:t>时间：202</w:t>
      </w:r>
      <w:r>
        <w:rPr>
          <w:rFonts w:ascii="仿宋_GB2312" w:eastAsia="仿宋_GB2312" w:hAnsi="仿宋_GB2312" w:cs="仿宋_GB2312" w:hint="eastAsia"/>
          <w:bCs/>
          <w:color w:val="000000" w:themeColor="text1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bCs/>
          <w:color w:val="000000" w:themeColor="text1"/>
          <w:sz w:val="32"/>
          <w:szCs w:val="32"/>
          <w:lang w:val="zh-CN"/>
        </w:rPr>
        <w:t>年1</w:t>
      </w:r>
      <w:r>
        <w:rPr>
          <w:rFonts w:ascii="仿宋_GB2312" w:eastAsia="仿宋_GB2312" w:hAnsi="仿宋_GB2312" w:cs="仿宋_GB2312" w:hint="eastAsia"/>
          <w:bCs/>
          <w:color w:val="000000" w:themeColor="text1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bCs/>
          <w:color w:val="000000" w:themeColor="text1"/>
          <w:sz w:val="32"/>
          <w:szCs w:val="32"/>
          <w:lang w:val="zh-CN"/>
        </w:rPr>
        <w:t>月下旬</w:t>
      </w:r>
    </w:p>
    <w:p w14:paraId="428CAD2A" w14:textId="77777777" w:rsidR="0026337E" w:rsidRDefault="0026337E">
      <w:pPr>
        <w:spacing w:line="594" w:lineRule="exac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</w:p>
    <w:sectPr w:rsidR="0026337E">
      <w:headerReference w:type="default" r:id="rId7"/>
      <w:footerReference w:type="even" r:id="rId8"/>
      <w:footerReference w:type="default" r:id="rId9"/>
      <w:pgSz w:w="11906" w:h="16838"/>
      <w:pgMar w:top="1701" w:right="1531" w:bottom="1984" w:left="1531" w:header="851" w:footer="1587" w:gutter="0"/>
      <w:cols w:space="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AF34D8" w14:textId="77777777" w:rsidR="0064363B" w:rsidRDefault="0064363B">
      <w:r>
        <w:separator/>
      </w:r>
    </w:p>
  </w:endnote>
  <w:endnote w:type="continuationSeparator" w:id="0">
    <w:p w14:paraId="6AE1D865" w14:textId="77777777" w:rsidR="0064363B" w:rsidRDefault="00643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D7A0E5" w14:textId="77777777" w:rsidR="0026337E" w:rsidRDefault="00A85AFC">
    <w:pPr>
      <w:pStyle w:val="aa"/>
      <w:framePr w:wrap="around" w:vAnchor="text" w:hAnchor="margin" w:xAlign="outside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2544318F" w14:textId="77777777" w:rsidR="0026337E" w:rsidRDefault="0026337E">
    <w:pPr>
      <w:pStyle w:val="a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BD255" w14:textId="77777777" w:rsidR="0026337E" w:rsidRDefault="00A85AFC">
    <w:pPr>
      <w:pStyle w:val="aa"/>
      <w:ind w:right="360" w:firstLine="360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8D29D78" wp14:editId="22EFEDCC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9825F7B" w14:textId="77777777" w:rsidR="0026337E" w:rsidRDefault="00A85AFC">
                          <w:pPr>
                            <w:pStyle w:val="aa"/>
                            <w:ind w:leftChars="200" w:left="420" w:rightChars="200" w:right="420"/>
                            <w:rPr>
                              <w:rStyle w:val="af0"/>
                              <w:rFonts w:ascii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af0"/>
                              <w:rFonts w:ascii="宋体" w:hAnsi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Style w:val="af0"/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af0"/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Style w:val="af0"/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8774F9">
                            <w:rPr>
                              <w:rStyle w:val="af0"/>
                              <w:rFonts w:ascii="宋体" w:hAnsi="宋体"/>
                              <w:noProof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Style w:val="af0"/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Style w:val="af0"/>
                              <w:rFonts w:ascii="宋体" w:hAnsi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8D29D78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92.8pt;margin-top:0;width:2in;height:2in;z-index:251659264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14:paraId="69825F7B" w14:textId="77777777" w:rsidR="0026337E" w:rsidRDefault="00A85AFC">
                    <w:pPr>
                      <w:pStyle w:val="a7"/>
                      <w:ind w:leftChars="200" w:left="420" w:rightChars="200" w:right="420"/>
                      <w:rPr>
                        <w:rStyle w:val="ab"/>
                        <w:rFonts w:ascii="宋体"/>
                        <w:sz w:val="28"/>
                        <w:szCs w:val="28"/>
                      </w:rPr>
                    </w:pPr>
                    <w:r>
                      <w:rPr>
                        <w:rStyle w:val="ab"/>
                        <w:rFonts w:ascii="宋体" w:hAnsi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Style w:val="ab"/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ab"/>
                        <w:rFonts w:ascii="宋体" w:hAnsi="宋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Style w:val="ab"/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 w:rsidR="008774F9">
                      <w:rPr>
                        <w:rStyle w:val="ab"/>
                        <w:rFonts w:ascii="宋体" w:hAnsi="宋体"/>
                        <w:noProof/>
                        <w:sz w:val="28"/>
                        <w:szCs w:val="28"/>
                      </w:rPr>
                      <w:t>2</w:t>
                    </w:r>
                    <w:r>
                      <w:rPr>
                        <w:rStyle w:val="ab"/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Style w:val="ab"/>
                        <w:rFonts w:ascii="宋体" w:hAnsi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7A0C82" w14:textId="77777777" w:rsidR="0064363B" w:rsidRDefault="0064363B">
      <w:r>
        <w:separator/>
      </w:r>
    </w:p>
  </w:footnote>
  <w:footnote w:type="continuationSeparator" w:id="0">
    <w:p w14:paraId="141C01DF" w14:textId="77777777" w:rsidR="0064363B" w:rsidRDefault="006436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9D7EB" w14:textId="77777777" w:rsidR="0026337E" w:rsidRDefault="0026337E">
    <w:pPr>
      <w:pStyle w:val="ac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Tg4ODYwMDBhYWFjY2UwNjk3MWZjMGRkMmY0MjFlZWUifQ=="/>
    <w:docVar w:name="KSO_WPS_MARK_KEY" w:val="e6ed1499-57d6-4344-ac90-eb680f8845a6"/>
  </w:docVars>
  <w:rsids>
    <w:rsidRoot w:val="7F9735B1"/>
    <w:rsid w:val="7F9735B1"/>
    <w:rsid w:val="BF1FFC6E"/>
    <w:rsid w:val="C79DE9F1"/>
    <w:rsid w:val="C8EF0DDA"/>
    <w:rsid w:val="D5F7E615"/>
    <w:rsid w:val="DBEF411D"/>
    <w:rsid w:val="E5FF1033"/>
    <w:rsid w:val="E67B8EB3"/>
    <w:rsid w:val="E7BEA034"/>
    <w:rsid w:val="EDEE3FED"/>
    <w:rsid w:val="EFFBDFD2"/>
    <w:rsid w:val="F3D3B9BE"/>
    <w:rsid w:val="F779164F"/>
    <w:rsid w:val="F7C922D4"/>
    <w:rsid w:val="FAFD46B2"/>
    <w:rsid w:val="FDFE2EA3"/>
    <w:rsid w:val="FE5F34A7"/>
    <w:rsid w:val="FEEE09A2"/>
    <w:rsid w:val="FF997BB2"/>
    <w:rsid w:val="FFAE76D1"/>
    <w:rsid w:val="FFBFE68A"/>
    <w:rsid w:val="FFED83DC"/>
    <w:rsid w:val="FFFBC742"/>
    <w:rsid w:val="000156D5"/>
    <w:rsid w:val="0002156E"/>
    <w:rsid w:val="0006306D"/>
    <w:rsid w:val="001010F9"/>
    <w:rsid w:val="0026337E"/>
    <w:rsid w:val="002717B2"/>
    <w:rsid w:val="00280A41"/>
    <w:rsid w:val="00282261"/>
    <w:rsid w:val="002A0576"/>
    <w:rsid w:val="002B4D57"/>
    <w:rsid w:val="00372797"/>
    <w:rsid w:val="0041780D"/>
    <w:rsid w:val="00435913"/>
    <w:rsid w:val="004774D1"/>
    <w:rsid w:val="0048261F"/>
    <w:rsid w:val="0050080E"/>
    <w:rsid w:val="00512720"/>
    <w:rsid w:val="0052757A"/>
    <w:rsid w:val="00582065"/>
    <w:rsid w:val="00587EA5"/>
    <w:rsid w:val="005F0052"/>
    <w:rsid w:val="0064363B"/>
    <w:rsid w:val="006A4FB9"/>
    <w:rsid w:val="006D47BF"/>
    <w:rsid w:val="006E2600"/>
    <w:rsid w:val="00727D8A"/>
    <w:rsid w:val="008774F9"/>
    <w:rsid w:val="00932273"/>
    <w:rsid w:val="00944D44"/>
    <w:rsid w:val="009932B5"/>
    <w:rsid w:val="00A42BEC"/>
    <w:rsid w:val="00A806FD"/>
    <w:rsid w:val="00A85AFC"/>
    <w:rsid w:val="00B75F0F"/>
    <w:rsid w:val="00D07F95"/>
    <w:rsid w:val="00D109A5"/>
    <w:rsid w:val="00D76A2B"/>
    <w:rsid w:val="00E11B19"/>
    <w:rsid w:val="00E565E9"/>
    <w:rsid w:val="00E64DDA"/>
    <w:rsid w:val="00E87569"/>
    <w:rsid w:val="00EB3684"/>
    <w:rsid w:val="00F04DC8"/>
    <w:rsid w:val="00F74EF4"/>
    <w:rsid w:val="00F87808"/>
    <w:rsid w:val="00F90153"/>
    <w:rsid w:val="00F947A5"/>
    <w:rsid w:val="01195483"/>
    <w:rsid w:val="0276437A"/>
    <w:rsid w:val="03A07D1C"/>
    <w:rsid w:val="04742E73"/>
    <w:rsid w:val="05236355"/>
    <w:rsid w:val="05F06C71"/>
    <w:rsid w:val="06C539FD"/>
    <w:rsid w:val="07185106"/>
    <w:rsid w:val="07201362"/>
    <w:rsid w:val="074558AF"/>
    <w:rsid w:val="09897A52"/>
    <w:rsid w:val="0A93568C"/>
    <w:rsid w:val="0DED33AC"/>
    <w:rsid w:val="0E2A665D"/>
    <w:rsid w:val="0E97462A"/>
    <w:rsid w:val="0EB2020F"/>
    <w:rsid w:val="0ED07783"/>
    <w:rsid w:val="0EF71B9A"/>
    <w:rsid w:val="0F807166"/>
    <w:rsid w:val="1011444F"/>
    <w:rsid w:val="1016625B"/>
    <w:rsid w:val="11C4076B"/>
    <w:rsid w:val="12CD0C13"/>
    <w:rsid w:val="12E16084"/>
    <w:rsid w:val="14574E3E"/>
    <w:rsid w:val="152276D1"/>
    <w:rsid w:val="1533003D"/>
    <w:rsid w:val="15C64697"/>
    <w:rsid w:val="161D67E2"/>
    <w:rsid w:val="166D68F9"/>
    <w:rsid w:val="16BE1DA4"/>
    <w:rsid w:val="17301D2A"/>
    <w:rsid w:val="18AE1483"/>
    <w:rsid w:val="18BC441A"/>
    <w:rsid w:val="18F427B3"/>
    <w:rsid w:val="193764CC"/>
    <w:rsid w:val="196E3099"/>
    <w:rsid w:val="19E506D3"/>
    <w:rsid w:val="1B0F193D"/>
    <w:rsid w:val="1B4858A5"/>
    <w:rsid w:val="1BF12A6D"/>
    <w:rsid w:val="1C132E54"/>
    <w:rsid w:val="1EDB721F"/>
    <w:rsid w:val="1EDF3B4C"/>
    <w:rsid w:val="1FE9D888"/>
    <w:rsid w:val="213E2294"/>
    <w:rsid w:val="224A4F11"/>
    <w:rsid w:val="22694FC7"/>
    <w:rsid w:val="23CB61E8"/>
    <w:rsid w:val="2467505B"/>
    <w:rsid w:val="25136289"/>
    <w:rsid w:val="2543260F"/>
    <w:rsid w:val="25D00948"/>
    <w:rsid w:val="26AA0CBC"/>
    <w:rsid w:val="26E16B60"/>
    <w:rsid w:val="26F84769"/>
    <w:rsid w:val="273C6EA0"/>
    <w:rsid w:val="27DD1A4C"/>
    <w:rsid w:val="2A072AC3"/>
    <w:rsid w:val="2AD35BAB"/>
    <w:rsid w:val="2AEE053A"/>
    <w:rsid w:val="2CD50CDB"/>
    <w:rsid w:val="2E882507"/>
    <w:rsid w:val="2FA7120D"/>
    <w:rsid w:val="2FE674B8"/>
    <w:rsid w:val="30471B39"/>
    <w:rsid w:val="318868FF"/>
    <w:rsid w:val="321139F5"/>
    <w:rsid w:val="33D203D8"/>
    <w:rsid w:val="344C1583"/>
    <w:rsid w:val="34DF9AC5"/>
    <w:rsid w:val="35B64C25"/>
    <w:rsid w:val="36013763"/>
    <w:rsid w:val="37D75C19"/>
    <w:rsid w:val="38A075FB"/>
    <w:rsid w:val="39483DAD"/>
    <w:rsid w:val="399D0A8F"/>
    <w:rsid w:val="39F07726"/>
    <w:rsid w:val="3A9233E5"/>
    <w:rsid w:val="3AE21AA4"/>
    <w:rsid w:val="3B2F60CE"/>
    <w:rsid w:val="3EC03917"/>
    <w:rsid w:val="3FA962DC"/>
    <w:rsid w:val="3FC7337F"/>
    <w:rsid w:val="4137382E"/>
    <w:rsid w:val="42642232"/>
    <w:rsid w:val="43F4087C"/>
    <w:rsid w:val="44F55088"/>
    <w:rsid w:val="460D0DE2"/>
    <w:rsid w:val="46263D0C"/>
    <w:rsid w:val="464536F6"/>
    <w:rsid w:val="470106FE"/>
    <w:rsid w:val="473A559B"/>
    <w:rsid w:val="481A4F8C"/>
    <w:rsid w:val="481D0A42"/>
    <w:rsid w:val="487654E6"/>
    <w:rsid w:val="48766B8B"/>
    <w:rsid w:val="4A056722"/>
    <w:rsid w:val="4A5F16D1"/>
    <w:rsid w:val="4B3A190D"/>
    <w:rsid w:val="4C464D6D"/>
    <w:rsid w:val="4C647B15"/>
    <w:rsid w:val="4CBF0664"/>
    <w:rsid w:val="4CD471EE"/>
    <w:rsid w:val="4D2D2FD5"/>
    <w:rsid w:val="4D8669B2"/>
    <w:rsid w:val="4D9602F6"/>
    <w:rsid w:val="4E2A3380"/>
    <w:rsid w:val="4F786FB4"/>
    <w:rsid w:val="504D09A3"/>
    <w:rsid w:val="51225901"/>
    <w:rsid w:val="547E4CEB"/>
    <w:rsid w:val="54887901"/>
    <w:rsid w:val="54A63BC5"/>
    <w:rsid w:val="54FA8A80"/>
    <w:rsid w:val="55097122"/>
    <w:rsid w:val="55236EE8"/>
    <w:rsid w:val="55B51B56"/>
    <w:rsid w:val="56205E30"/>
    <w:rsid w:val="57286AB9"/>
    <w:rsid w:val="573A422F"/>
    <w:rsid w:val="57A87A5A"/>
    <w:rsid w:val="580E032B"/>
    <w:rsid w:val="58382708"/>
    <w:rsid w:val="58F40A90"/>
    <w:rsid w:val="58FE3AC8"/>
    <w:rsid w:val="59B671FC"/>
    <w:rsid w:val="5A6F4CD9"/>
    <w:rsid w:val="5A801252"/>
    <w:rsid w:val="5A96680E"/>
    <w:rsid w:val="5AF8350E"/>
    <w:rsid w:val="5B22651B"/>
    <w:rsid w:val="5B5F6A00"/>
    <w:rsid w:val="5B6A39F1"/>
    <w:rsid w:val="5B964FC9"/>
    <w:rsid w:val="5BFFA5AD"/>
    <w:rsid w:val="5E165B7E"/>
    <w:rsid w:val="5ECA4955"/>
    <w:rsid w:val="5FE47E8D"/>
    <w:rsid w:val="60A710C2"/>
    <w:rsid w:val="60B77472"/>
    <w:rsid w:val="60E6400A"/>
    <w:rsid w:val="62A0701A"/>
    <w:rsid w:val="630C552F"/>
    <w:rsid w:val="63494112"/>
    <w:rsid w:val="6366793B"/>
    <w:rsid w:val="63D86F45"/>
    <w:rsid w:val="64526802"/>
    <w:rsid w:val="646A223D"/>
    <w:rsid w:val="64E718BB"/>
    <w:rsid w:val="657E167E"/>
    <w:rsid w:val="666F65CE"/>
    <w:rsid w:val="66797C33"/>
    <w:rsid w:val="66FF4B12"/>
    <w:rsid w:val="676B6750"/>
    <w:rsid w:val="67825B4D"/>
    <w:rsid w:val="67D60BA4"/>
    <w:rsid w:val="69C201B2"/>
    <w:rsid w:val="69E33560"/>
    <w:rsid w:val="6AE8254F"/>
    <w:rsid w:val="6BA7A331"/>
    <w:rsid w:val="6C04653B"/>
    <w:rsid w:val="6D531A06"/>
    <w:rsid w:val="6D644C95"/>
    <w:rsid w:val="6DF351F9"/>
    <w:rsid w:val="6E13636A"/>
    <w:rsid w:val="6E7609D8"/>
    <w:rsid w:val="6F5FE786"/>
    <w:rsid w:val="6FCF5294"/>
    <w:rsid w:val="6FDD78C1"/>
    <w:rsid w:val="70577B03"/>
    <w:rsid w:val="70AD09F5"/>
    <w:rsid w:val="70FE5CAC"/>
    <w:rsid w:val="71364251"/>
    <w:rsid w:val="71E7506F"/>
    <w:rsid w:val="720457FB"/>
    <w:rsid w:val="734545C1"/>
    <w:rsid w:val="73A7A7AA"/>
    <w:rsid w:val="73C804C6"/>
    <w:rsid w:val="73EE941C"/>
    <w:rsid w:val="742C1B81"/>
    <w:rsid w:val="74674413"/>
    <w:rsid w:val="75296E6E"/>
    <w:rsid w:val="764A49A9"/>
    <w:rsid w:val="779F3C04"/>
    <w:rsid w:val="78EC1239"/>
    <w:rsid w:val="78F310A7"/>
    <w:rsid w:val="79040D48"/>
    <w:rsid w:val="79222E11"/>
    <w:rsid w:val="7AC7643D"/>
    <w:rsid w:val="7B414A74"/>
    <w:rsid w:val="7B6E1B8E"/>
    <w:rsid w:val="7BA12714"/>
    <w:rsid w:val="7D6FF28E"/>
    <w:rsid w:val="7DD033CC"/>
    <w:rsid w:val="7DE90508"/>
    <w:rsid w:val="7F3437AE"/>
    <w:rsid w:val="7F6FC28E"/>
    <w:rsid w:val="7F814631"/>
    <w:rsid w:val="7F9735B1"/>
    <w:rsid w:val="7FB7EFE7"/>
    <w:rsid w:val="7FD1ECF8"/>
    <w:rsid w:val="9AFF986B"/>
    <w:rsid w:val="9DAEAF8A"/>
    <w:rsid w:val="9FFBA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51BF996"/>
  <w15:docId w15:val="{FD7E9320-B03F-4865-9E93-69F7884CD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qFormat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qFormat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qFormat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 w:qFormat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qFormat/>
    <w:locked/>
    <w:pPr>
      <w:keepNext/>
      <w:keepLines/>
      <w:widowControl/>
      <w:spacing w:before="340" w:after="330" w:line="576" w:lineRule="auto"/>
      <w:jc w:val="left"/>
      <w:outlineLvl w:val="0"/>
    </w:pPr>
    <w:rPr>
      <w:rFonts w:ascii="宋体"/>
      <w:b/>
      <w:bCs/>
      <w:kern w:val="44"/>
      <w:sz w:val="44"/>
      <w:szCs w:val="4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next w:val="6"/>
    <w:uiPriority w:val="99"/>
    <w:qFormat/>
    <w:pPr>
      <w:ind w:firstLine="200"/>
    </w:pPr>
    <w:rPr>
      <w:rFonts w:eastAsia="楷体_GB2312"/>
    </w:rPr>
  </w:style>
  <w:style w:type="paragraph" w:styleId="6">
    <w:name w:val="index 6"/>
    <w:basedOn w:val="a"/>
    <w:next w:val="a"/>
    <w:uiPriority w:val="99"/>
    <w:qFormat/>
    <w:pPr>
      <w:ind w:leftChars="1000" w:left="1000"/>
    </w:pPr>
  </w:style>
  <w:style w:type="paragraph" w:styleId="a4">
    <w:name w:val="Body Text"/>
    <w:basedOn w:val="a"/>
    <w:next w:val="a"/>
    <w:link w:val="a5"/>
    <w:uiPriority w:val="99"/>
    <w:qFormat/>
    <w:pPr>
      <w:spacing w:after="120"/>
    </w:pPr>
    <w:rPr>
      <w:rFonts w:ascii="Times New Roman" w:hAnsi="Times New Roman"/>
      <w:szCs w:val="24"/>
    </w:rPr>
  </w:style>
  <w:style w:type="paragraph" w:styleId="a6">
    <w:name w:val="Plain Text"/>
    <w:basedOn w:val="a"/>
    <w:link w:val="a7"/>
    <w:uiPriority w:val="99"/>
    <w:qFormat/>
    <w:pPr>
      <w:adjustRightInd w:val="0"/>
      <w:snapToGrid w:val="0"/>
      <w:spacing w:line="600" w:lineRule="exact"/>
      <w:ind w:firstLineChars="200" w:firstLine="800"/>
    </w:pPr>
    <w:rPr>
      <w:rFonts w:ascii="宋体" w:eastAsia="仿宋_GB2312" w:hAnsi="宋体"/>
      <w:sz w:val="32"/>
    </w:rPr>
  </w:style>
  <w:style w:type="paragraph" w:styleId="a8">
    <w:name w:val="Balloon Text"/>
    <w:basedOn w:val="a"/>
    <w:link w:val="a9"/>
    <w:uiPriority w:val="99"/>
    <w:qFormat/>
    <w:rPr>
      <w:sz w:val="18"/>
      <w:szCs w:val="18"/>
    </w:rPr>
  </w:style>
  <w:style w:type="paragraph" w:styleId="aa">
    <w:name w:val="footer"/>
    <w:basedOn w:val="a"/>
    <w:link w:val="ab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c">
    <w:name w:val="header"/>
    <w:basedOn w:val="a"/>
    <w:link w:val="ad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e">
    <w:name w:val="Normal (Web)"/>
    <w:basedOn w:val="a"/>
    <w:uiPriority w:val="99"/>
    <w:qFormat/>
    <w:pPr>
      <w:spacing w:beforeAutospacing="1" w:afterAutospacing="1"/>
      <w:jc w:val="left"/>
    </w:pPr>
    <w:rPr>
      <w:kern w:val="0"/>
      <w:sz w:val="24"/>
    </w:rPr>
  </w:style>
  <w:style w:type="character" w:styleId="af">
    <w:name w:val="Strong"/>
    <w:basedOn w:val="a1"/>
    <w:uiPriority w:val="99"/>
    <w:qFormat/>
    <w:rPr>
      <w:rFonts w:cs="Times New Roman"/>
      <w:b/>
    </w:rPr>
  </w:style>
  <w:style w:type="character" w:styleId="af0">
    <w:name w:val="page number"/>
    <w:basedOn w:val="a1"/>
    <w:uiPriority w:val="99"/>
    <w:qFormat/>
    <w:rPr>
      <w:rFonts w:cs="Times New Roman"/>
    </w:rPr>
  </w:style>
  <w:style w:type="character" w:customStyle="1" w:styleId="a7">
    <w:name w:val="纯文本 字符"/>
    <w:basedOn w:val="a1"/>
    <w:link w:val="a6"/>
    <w:uiPriority w:val="99"/>
    <w:semiHidden/>
    <w:qFormat/>
    <w:locked/>
    <w:rPr>
      <w:rFonts w:ascii="宋体" w:eastAsia="仿宋_GB2312" w:hAnsi="宋体" w:cs="Times New Roman"/>
      <w:kern w:val="2"/>
      <w:sz w:val="22"/>
      <w:szCs w:val="22"/>
      <w:lang w:val="en-US" w:eastAsia="zh-CN" w:bidi="ar-SA"/>
    </w:rPr>
  </w:style>
  <w:style w:type="character" w:customStyle="1" w:styleId="a5">
    <w:name w:val="正文文本 字符"/>
    <w:basedOn w:val="a1"/>
    <w:link w:val="a4"/>
    <w:uiPriority w:val="99"/>
    <w:semiHidden/>
    <w:qFormat/>
  </w:style>
  <w:style w:type="character" w:customStyle="1" w:styleId="ab">
    <w:name w:val="页脚 字符"/>
    <w:basedOn w:val="a1"/>
    <w:link w:val="aa"/>
    <w:uiPriority w:val="99"/>
    <w:semiHidden/>
    <w:qFormat/>
    <w:rPr>
      <w:sz w:val="18"/>
      <w:szCs w:val="18"/>
    </w:rPr>
  </w:style>
  <w:style w:type="character" w:customStyle="1" w:styleId="a9">
    <w:name w:val="批注框文本 字符"/>
    <w:basedOn w:val="a1"/>
    <w:link w:val="a8"/>
    <w:uiPriority w:val="99"/>
    <w:qFormat/>
    <w:locked/>
    <w:rPr>
      <w:rFonts w:cs="Times New Roman"/>
      <w:kern w:val="2"/>
      <w:sz w:val="18"/>
      <w:szCs w:val="18"/>
    </w:rPr>
  </w:style>
  <w:style w:type="character" w:customStyle="1" w:styleId="ad">
    <w:name w:val="页眉 字符"/>
    <w:basedOn w:val="a1"/>
    <w:link w:val="ac"/>
    <w:uiPriority w:val="99"/>
    <w:qFormat/>
    <w:locked/>
    <w:rPr>
      <w:rFonts w:cs="Times New Roman"/>
      <w:kern w:val="2"/>
      <w:sz w:val="18"/>
      <w:szCs w:val="18"/>
    </w:rPr>
  </w:style>
  <w:style w:type="paragraph" w:styleId="af1">
    <w:name w:val="List Paragraph"/>
    <w:basedOn w:val="a"/>
    <w:uiPriority w:val="99"/>
    <w:qFormat/>
    <w:pPr>
      <w:ind w:firstLineChars="200" w:firstLine="420"/>
    </w:pPr>
  </w:style>
  <w:style w:type="paragraph" w:customStyle="1" w:styleId="10">
    <w:name w:val="公文样式1"/>
    <w:basedOn w:val="1"/>
    <w:qFormat/>
    <w:pPr>
      <w:spacing w:line="240" w:lineRule="auto"/>
    </w:pPr>
    <w:rPr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85</Words>
  <Characters>489</Characters>
  <Application>Microsoft Office Word</Application>
  <DocSecurity>0</DocSecurity>
  <Lines>4</Lines>
  <Paragraphs>1</Paragraphs>
  <ScaleCrop>false</ScaleCrop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关于举办第一届陕西省博士后创新创业大赛</dc:title>
  <dc:creator>Rongxue Hao</dc:creator>
  <cp:lastModifiedBy>卫丹</cp:lastModifiedBy>
  <cp:revision>6</cp:revision>
  <cp:lastPrinted>2024-09-25T02:58:00Z</cp:lastPrinted>
  <dcterms:created xsi:type="dcterms:W3CDTF">2024-09-30T03:39:00Z</dcterms:created>
  <dcterms:modified xsi:type="dcterms:W3CDTF">2024-10-09T09:46:00Z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5BAAFF02EFD54080B6F7C1352209EE1F_13</vt:lpwstr>
  </property>
</Properties>
</file>