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41" w:rsidRDefault="005F3241" w:rsidP="005F3241">
      <w:pPr>
        <w:widowControl/>
        <w:shd w:val="clear" w:color="auto" w:fill="FFFFFF"/>
        <w:spacing w:beforeLines="50" w:before="156" w:afterLines="50" w:after="156" w:line="560" w:lineRule="exact"/>
        <w:ind w:firstLineChars="200" w:firstLine="560"/>
        <w:jc w:val="left"/>
        <w:rPr>
          <w:rFonts w:ascii="仿宋" w:eastAsia="仿宋" w:hAnsi="Arial" w:cs="宋体" w:hint="eastAsia"/>
          <w:bCs/>
          <w:kern w:val="0"/>
          <w:sz w:val="28"/>
          <w:szCs w:val="28"/>
        </w:rPr>
      </w:pPr>
      <w:r>
        <w:rPr>
          <w:rFonts w:ascii="仿宋" w:eastAsia="仿宋" w:hAnsi="Arial" w:cs="宋体" w:hint="eastAsia"/>
          <w:bCs/>
          <w:kern w:val="0"/>
          <w:sz w:val="28"/>
          <w:szCs w:val="28"/>
        </w:rPr>
        <w:t>附件1：</w:t>
      </w:r>
    </w:p>
    <w:p w:rsidR="005F3241" w:rsidRDefault="005F3241" w:rsidP="005F3241">
      <w:pPr>
        <w:widowControl/>
        <w:shd w:val="clear" w:color="auto" w:fill="FFFFFF"/>
        <w:spacing w:beforeLines="50" w:before="156" w:afterLines="50" w:after="156" w:line="560" w:lineRule="exact"/>
        <w:ind w:firstLineChars="600" w:firstLine="1928"/>
        <w:jc w:val="left"/>
        <w:rPr>
          <w:rFonts w:ascii="仿宋" w:eastAsia="仿宋" w:hAnsi="Arial" w:cs="宋体" w:hint="eastAsia"/>
          <w:b/>
          <w:bCs/>
          <w:kern w:val="0"/>
          <w:sz w:val="32"/>
          <w:szCs w:val="32"/>
        </w:rPr>
      </w:pPr>
    </w:p>
    <w:p w:rsidR="005F3241" w:rsidRDefault="005F3241" w:rsidP="005F3241">
      <w:pPr>
        <w:widowControl/>
        <w:shd w:val="clear" w:color="auto" w:fill="FFFFFF"/>
        <w:spacing w:beforeLines="50" w:before="156" w:afterLines="50" w:after="156" w:line="560" w:lineRule="exact"/>
        <w:ind w:firstLineChars="600" w:firstLine="1928"/>
        <w:jc w:val="left"/>
        <w:rPr>
          <w:rFonts w:ascii="仿宋" w:eastAsia="仿宋" w:hAnsi="Arial" w:cs="宋体" w:hint="eastAsia"/>
          <w:b/>
          <w:bCs/>
          <w:kern w:val="0"/>
          <w:sz w:val="32"/>
          <w:szCs w:val="32"/>
        </w:rPr>
      </w:pPr>
      <w:r w:rsidRPr="005F3241">
        <w:rPr>
          <w:rFonts w:ascii="仿宋" w:eastAsia="仿宋" w:hAnsi="Arial" w:cs="宋体" w:hint="eastAsia"/>
          <w:b/>
          <w:bCs/>
          <w:kern w:val="0"/>
          <w:sz w:val="32"/>
          <w:szCs w:val="32"/>
        </w:rPr>
        <w:t>中期考核具体时间安排及考核分组</w:t>
      </w:r>
    </w:p>
    <w:p w:rsidR="005F3241" w:rsidRPr="008231D5" w:rsidRDefault="005F3241" w:rsidP="005F3241">
      <w:pPr>
        <w:widowControl/>
        <w:shd w:val="clear" w:color="auto" w:fill="FFFFFF"/>
        <w:spacing w:beforeLines="50" w:before="156" w:afterLines="50" w:after="156" w:line="560" w:lineRule="exact"/>
        <w:ind w:firstLineChars="200" w:firstLine="560"/>
        <w:jc w:val="left"/>
        <w:rPr>
          <w:rFonts w:ascii="仿宋" w:eastAsia="仿宋" w:hAnsi="Arial" w:cs="宋体"/>
          <w:bCs/>
          <w:kern w:val="0"/>
          <w:sz w:val="28"/>
          <w:szCs w:val="28"/>
        </w:rPr>
      </w:pPr>
      <w:bookmarkStart w:id="0" w:name="_GoBack"/>
      <w:bookmarkEnd w:id="0"/>
      <w:r w:rsidRPr="008231D5">
        <w:rPr>
          <w:rFonts w:ascii="仿宋" w:eastAsia="仿宋" w:hAnsi="Arial" w:cs="宋体"/>
          <w:bCs/>
          <w:kern w:val="0"/>
          <w:sz w:val="28"/>
          <w:szCs w:val="28"/>
        </w:rPr>
        <w:t>1</w:t>
      </w:r>
      <w:r>
        <w:rPr>
          <w:rFonts w:ascii="仿宋" w:eastAsia="仿宋" w:hAnsi="Arial" w:cs="宋体" w:hint="eastAsia"/>
          <w:bCs/>
          <w:kern w:val="0"/>
          <w:sz w:val="28"/>
          <w:szCs w:val="28"/>
        </w:rPr>
        <w:t>0</w:t>
      </w: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月</w:t>
      </w:r>
      <w:r>
        <w:rPr>
          <w:rFonts w:ascii="仿宋" w:eastAsia="仿宋" w:hAnsi="Arial" w:cs="宋体" w:hint="eastAsia"/>
          <w:bCs/>
          <w:kern w:val="0"/>
          <w:sz w:val="28"/>
          <w:szCs w:val="28"/>
        </w:rPr>
        <w:t>18</w:t>
      </w: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日-</w:t>
      </w:r>
      <w:r w:rsidRPr="008231D5">
        <w:rPr>
          <w:rFonts w:ascii="仿宋" w:eastAsia="仿宋" w:hAnsi="Arial" w:cs="宋体" w:hint="eastAsia"/>
          <w:bCs/>
          <w:kern w:val="0"/>
          <w:sz w:val="28"/>
          <w:szCs w:val="28"/>
        </w:rPr>
        <w:t>1</w:t>
      </w:r>
      <w:r>
        <w:rPr>
          <w:rFonts w:ascii="仿宋" w:eastAsia="仿宋" w:hAnsi="Arial" w:cs="宋体" w:hint="eastAsia"/>
          <w:bCs/>
          <w:kern w:val="0"/>
          <w:sz w:val="28"/>
          <w:szCs w:val="28"/>
        </w:rPr>
        <w:t>0</w:t>
      </w:r>
      <w:r w:rsidRPr="008231D5">
        <w:rPr>
          <w:rFonts w:ascii="仿宋" w:eastAsia="仿宋" w:hAnsi="Arial" w:cs="宋体" w:hint="eastAsia"/>
          <w:bCs/>
          <w:kern w:val="0"/>
          <w:sz w:val="28"/>
          <w:szCs w:val="28"/>
        </w:rPr>
        <w:t>月</w:t>
      </w:r>
      <w:r>
        <w:rPr>
          <w:rFonts w:ascii="仿宋" w:eastAsia="仿宋" w:hAnsi="Arial" w:cs="宋体" w:hint="eastAsia"/>
          <w:bCs/>
          <w:kern w:val="0"/>
          <w:sz w:val="28"/>
          <w:szCs w:val="28"/>
        </w:rPr>
        <w:t>31</w:t>
      </w: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日</w:t>
      </w:r>
      <w:r w:rsidRPr="008231D5">
        <w:rPr>
          <w:rFonts w:ascii="仿宋" w:eastAsia="仿宋" w:hAnsi="Arial" w:cs="宋体" w:hint="eastAsia"/>
          <w:bCs/>
          <w:kern w:val="0"/>
          <w:sz w:val="28"/>
          <w:szCs w:val="28"/>
        </w:rPr>
        <w:t xml:space="preserve">   </w:t>
      </w:r>
      <w:r>
        <w:rPr>
          <w:rFonts w:ascii="仿宋" w:eastAsia="仿宋" w:hAnsi="Arial" w:cs="宋体" w:hint="eastAsia"/>
          <w:bCs/>
          <w:kern w:val="0"/>
          <w:sz w:val="28"/>
          <w:szCs w:val="28"/>
        </w:rPr>
        <w:t xml:space="preserve"> </w:t>
      </w: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研究生</w:t>
      </w:r>
      <w:r w:rsidRPr="008231D5">
        <w:rPr>
          <w:rFonts w:ascii="仿宋" w:eastAsia="仿宋" w:hAnsi="Arial" w:cs="宋体" w:hint="eastAsia"/>
          <w:bCs/>
          <w:kern w:val="0"/>
          <w:sz w:val="28"/>
          <w:szCs w:val="28"/>
        </w:rPr>
        <w:t>材料准备</w:t>
      </w:r>
    </w:p>
    <w:p w:rsidR="005F3241" w:rsidRPr="008231D5" w:rsidRDefault="005F3241" w:rsidP="005F3241">
      <w:pPr>
        <w:widowControl/>
        <w:shd w:val="clear" w:color="auto" w:fill="FFFFFF"/>
        <w:spacing w:beforeLines="50" w:before="156" w:afterLines="50" w:after="156" w:line="560" w:lineRule="exact"/>
        <w:ind w:firstLineChars="200" w:firstLine="560"/>
        <w:jc w:val="left"/>
        <w:rPr>
          <w:rFonts w:ascii="仿宋" w:eastAsia="仿宋" w:hAnsi="Arial" w:cs="宋体"/>
          <w:bCs/>
          <w:kern w:val="0"/>
          <w:sz w:val="28"/>
          <w:szCs w:val="28"/>
        </w:rPr>
      </w:pP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1</w:t>
      </w:r>
      <w:r w:rsidRPr="008231D5">
        <w:rPr>
          <w:rFonts w:ascii="仿宋" w:eastAsia="仿宋" w:hAnsi="Arial" w:cs="宋体" w:hint="eastAsia"/>
          <w:bCs/>
          <w:kern w:val="0"/>
          <w:sz w:val="28"/>
          <w:szCs w:val="28"/>
        </w:rPr>
        <w:t>1</w:t>
      </w: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月</w:t>
      </w:r>
      <w:r>
        <w:rPr>
          <w:rFonts w:ascii="仿宋" w:eastAsia="仿宋" w:hAnsi="Arial" w:cs="宋体" w:hint="eastAsia"/>
          <w:bCs/>
          <w:kern w:val="0"/>
          <w:sz w:val="28"/>
          <w:szCs w:val="28"/>
        </w:rPr>
        <w:t>1</w:t>
      </w: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日</w:t>
      </w:r>
      <w:r w:rsidRPr="008231D5">
        <w:rPr>
          <w:rFonts w:ascii="仿宋" w:eastAsia="仿宋" w:hAnsi="Arial" w:cs="宋体" w:hint="eastAsia"/>
          <w:bCs/>
          <w:kern w:val="0"/>
          <w:sz w:val="28"/>
          <w:szCs w:val="28"/>
        </w:rPr>
        <w:t xml:space="preserve"> </w:t>
      </w:r>
      <w:r w:rsidRPr="000134B6">
        <w:rPr>
          <w:rFonts w:ascii="仿宋" w:eastAsia="仿宋" w:hAnsi="Arial" w:cs="宋体" w:hint="eastAsia"/>
          <w:bCs/>
          <w:kern w:val="0"/>
          <w:sz w:val="28"/>
          <w:szCs w:val="28"/>
        </w:rPr>
        <w:t>上午8:</w:t>
      </w:r>
      <w:r>
        <w:rPr>
          <w:rFonts w:ascii="仿宋" w:eastAsia="仿宋" w:hAnsi="Arial" w:cs="宋体" w:hint="eastAsia"/>
          <w:bCs/>
          <w:kern w:val="0"/>
          <w:sz w:val="28"/>
          <w:szCs w:val="28"/>
        </w:rPr>
        <w:t>3</w:t>
      </w:r>
      <w:r w:rsidRPr="000134B6">
        <w:rPr>
          <w:rFonts w:ascii="仿宋" w:eastAsia="仿宋" w:hAnsi="Arial" w:cs="宋体" w:hint="eastAsia"/>
          <w:bCs/>
          <w:kern w:val="0"/>
          <w:sz w:val="28"/>
          <w:szCs w:val="28"/>
        </w:rPr>
        <w:t>0</w:t>
      </w:r>
      <w:r w:rsidRPr="008231D5">
        <w:rPr>
          <w:rFonts w:ascii="仿宋" w:eastAsia="仿宋" w:hAnsi="Arial" w:cs="宋体" w:hint="eastAsia"/>
          <w:bCs/>
          <w:kern w:val="0"/>
          <w:sz w:val="28"/>
          <w:szCs w:val="28"/>
        </w:rPr>
        <w:t xml:space="preserve">      </w:t>
      </w: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学科点考核</w:t>
      </w:r>
    </w:p>
    <w:p w:rsidR="005F3241" w:rsidRPr="008231D5" w:rsidRDefault="005F3241" w:rsidP="005F3241">
      <w:pPr>
        <w:widowControl/>
        <w:shd w:val="clear" w:color="auto" w:fill="FFFFFF"/>
        <w:spacing w:beforeLines="50" w:before="156" w:afterLines="50" w:after="156" w:line="560" w:lineRule="exact"/>
        <w:ind w:firstLineChars="200" w:firstLine="560"/>
        <w:jc w:val="left"/>
        <w:rPr>
          <w:rFonts w:ascii="仿宋" w:eastAsia="仿宋" w:hAnsi="Arial" w:cs="宋体"/>
          <w:bCs/>
          <w:kern w:val="0"/>
          <w:sz w:val="28"/>
          <w:szCs w:val="28"/>
        </w:rPr>
      </w:pP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1</w:t>
      </w:r>
      <w:r w:rsidRPr="008231D5">
        <w:rPr>
          <w:rFonts w:ascii="仿宋" w:eastAsia="仿宋" w:hAnsi="Arial" w:cs="宋体" w:hint="eastAsia"/>
          <w:bCs/>
          <w:kern w:val="0"/>
          <w:sz w:val="28"/>
          <w:szCs w:val="28"/>
        </w:rPr>
        <w:t>1</w:t>
      </w: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月</w:t>
      </w:r>
      <w:r>
        <w:rPr>
          <w:rFonts w:ascii="仿宋" w:eastAsia="仿宋" w:hAnsi="Arial" w:cs="宋体" w:hint="eastAsia"/>
          <w:bCs/>
          <w:kern w:val="0"/>
          <w:sz w:val="28"/>
          <w:szCs w:val="28"/>
        </w:rPr>
        <w:t>4</w:t>
      </w: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日-</w:t>
      </w:r>
      <w:r>
        <w:rPr>
          <w:rFonts w:ascii="仿宋" w:eastAsia="仿宋" w:hAnsi="Arial" w:cs="宋体" w:hint="eastAsia"/>
          <w:bCs/>
          <w:kern w:val="0"/>
          <w:sz w:val="28"/>
          <w:szCs w:val="28"/>
        </w:rPr>
        <w:t>5</w:t>
      </w: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日</w:t>
      </w:r>
      <w:r>
        <w:rPr>
          <w:rFonts w:ascii="仿宋" w:eastAsia="仿宋" w:hAnsi="Arial" w:cs="宋体" w:hint="eastAsia"/>
          <w:bCs/>
          <w:kern w:val="0"/>
          <w:sz w:val="28"/>
          <w:szCs w:val="28"/>
        </w:rPr>
        <w:t xml:space="preserve">    </w:t>
      </w:r>
      <w:r>
        <w:rPr>
          <w:rFonts w:ascii="仿宋" w:eastAsia="仿宋" w:hAnsi="Arial" w:cs="宋体" w:hint="eastAsia"/>
          <w:bCs/>
          <w:kern w:val="0"/>
          <w:sz w:val="28"/>
          <w:szCs w:val="28"/>
        </w:rPr>
        <w:t xml:space="preserve">    </w:t>
      </w:r>
      <w:r>
        <w:rPr>
          <w:rFonts w:ascii="仿宋" w:eastAsia="仿宋" w:hAnsi="Arial" w:cs="宋体" w:hint="eastAsia"/>
          <w:bCs/>
          <w:kern w:val="0"/>
          <w:sz w:val="28"/>
          <w:szCs w:val="28"/>
        </w:rPr>
        <w:t xml:space="preserve">  </w:t>
      </w:r>
      <w:r w:rsidRPr="008231D5">
        <w:rPr>
          <w:rFonts w:ascii="仿宋" w:eastAsia="仿宋" w:hAnsi="Arial" w:cs="宋体" w:hint="eastAsia"/>
          <w:bCs/>
          <w:kern w:val="0"/>
          <w:sz w:val="28"/>
          <w:szCs w:val="28"/>
        </w:rPr>
        <w:t>学科点</w:t>
      </w: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将所</w:t>
      </w:r>
      <w:r w:rsidRPr="008231D5">
        <w:rPr>
          <w:rFonts w:ascii="仿宋" w:eastAsia="仿宋" w:hAnsi="Arial" w:cs="宋体" w:hint="eastAsia"/>
          <w:bCs/>
          <w:kern w:val="0"/>
          <w:sz w:val="28"/>
          <w:szCs w:val="28"/>
        </w:rPr>
        <w:t>有材料</w:t>
      </w: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交学院</w:t>
      </w:r>
      <w:r w:rsidRPr="008231D5">
        <w:rPr>
          <w:rFonts w:ascii="仿宋" w:eastAsia="仿宋" w:hAnsi="Arial" w:cs="宋体" w:hint="eastAsia"/>
          <w:bCs/>
          <w:kern w:val="0"/>
          <w:sz w:val="28"/>
          <w:szCs w:val="28"/>
        </w:rPr>
        <w:t>研究生办</w:t>
      </w:r>
    </w:p>
    <w:p w:rsidR="005F3241" w:rsidRPr="008231D5" w:rsidRDefault="005F3241" w:rsidP="005F3241">
      <w:pPr>
        <w:widowControl/>
        <w:shd w:val="clear" w:color="auto" w:fill="FFFFFF"/>
        <w:spacing w:beforeLines="50" w:before="156" w:afterLines="50" w:after="156" w:line="560" w:lineRule="exact"/>
        <w:ind w:firstLineChars="200" w:firstLine="560"/>
        <w:jc w:val="left"/>
        <w:rPr>
          <w:rFonts w:ascii="仿宋" w:eastAsia="仿宋" w:hAnsi="Arial" w:cs="宋体"/>
          <w:bCs/>
          <w:kern w:val="0"/>
          <w:sz w:val="28"/>
          <w:szCs w:val="28"/>
        </w:rPr>
      </w:pP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1</w:t>
      </w:r>
      <w:r w:rsidRPr="008231D5">
        <w:rPr>
          <w:rFonts w:ascii="仿宋" w:eastAsia="仿宋" w:hAnsi="Arial" w:cs="宋体" w:hint="eastAsia"/>
          <w:bCs/>
          <w:kern w:val="0"/>
          <w:sz w:val="28"/>
          <w:szCs w:val="28"/>
        </w:rPr>
        <w:t>1</w:t>
      </w: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月</w:t>
      </w:r>
      <w:r>
        <w:rPr>
          <w:rFonts w:ascii="仿宋" w:eastAsia="仿宋" w:hAnsi="Arial" w:cs="宋体" w:hint="eastAsia"/>
          <w:bCs/>
          <w:kern w:val="0"/>
          <w:sz w:val="28"/>
          <w:szCs w:val="28"/>
        </w:rPr>
        <w:t>8</w:t>
      </w: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日</w:t>
      </w:r>
      <w:r w:rsidRPr="008231D5">
        <w:rPr>
          <w:rFonts w:ascii="仿宋" w:eastAsia="仿宋" w:hAnsi="Arial" w:cs="宋体" w:hint="eastAsia"/>
          <w:bCs/>
          <w:kern w:val="0"/>
          <w:sz w:val="28"/>
          <w:szCs w:val="28"/>
        </w:rPr>
        <w:t xml:space="preserve">    </w:t>
      </w:r>
      <w:r>
        <w:rPr>
          <w:rFonts w:ascii="仿宋" w:eastAsia="仿宋" w:hAnsi="Arial" w:cs="宋体" w:hint="eastAsia"/>
          <w:bCs/>
          <w:kern w:val="0"/>
          <w:sz w:val="28"/>
          <w:szCs w:val="28"/>
        </w:rPr>
        <w:t xml:space="preserve">         </w:t>
      </w:r>
      <w:r w:rsidRPr="008231D5">
        <w:rPr>
          <w:rFonts w:ascii="仿宋" w:eastAsia="仿宋" w:hAnsi="Arial" w:cs="宋体" w:hint="eastAsia"/>
          <w:bCs/>
          <w:kern w:val="0"/>
          <w:sz w:val="28"/>
          <w:szCs w:val="28"/>
        </w:rPr>
        <w:t xml:space="preserve">  </w:t>
      </w:r>
      <w:r w:rsidRPr="008231D5">
        <w:rPr>
          <w:rFonts w:ascii="仿宋" w:eastAsia="仿宋" w:hAnsi="Arial" w:cs="宋体"/>
          <w:bCs/>
          <w:kern w:val="0"/>
          <w:sz w:val="28"/>
          <w:szCs w:val="28"/>
        </w:rPr>
        <w:t>总结，上报中期考核相关材料</w:t>
      </w:r>
    </w:p>
    <w:tbl>
      <w:tblPr>
        <w:tblStyle w:val="a3"/>
        <w:tblW w:w="5000" w:type="pct"/>
        <w:jc w:val="center"/>
        <w:tblLook w:val="01E0" w:firstRow="1" w:lastRow="1" w:firstColumn="1" w:lastColumn="1" w:noHBand="0" w:noVBand="0"/>
      </w:tblPr>
      <w:tblGrid>
        <w:gridCol w:w="811"/>
        <w:gridCol w:w="2415"/>
        <w:gridCol w:w="1277"/>
        <w:gridCol w:w="1681"/>
        <w:gridCol w:w="2338"/>
      </w:tblGrid>
      <w:tr w:rsidR="005F3241" w:rsidRPr="008231D5" w:rsidTr="0083500B">
        <w:trPr>
          <w:jc w:val="center"/>
        </w:trPr>
        <w:tc>
          <w:tcPr>
            <w:tcW w:w="476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 w:rsidRPr="008231D5">
              <w:rPr>
                <w:rFonts w:ascii="仿宋" w:eastAsia="仿宋" w:hAnsi="Arial" w:cs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417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 w:rsidRPr="008231D5">
              <w:rPr>
                <w:rFonts w:ascii="仿宋" w:eastAsia="仿宋" w:hAnsi="Arial" w:cs="宋体" w:hint="eastAsia"/>
                <w:bCs/>
                <w:sz w:val="28"/>
                <w:szCs w:val="28"/>
              </w:rPr>
              <w:t>学科</w:t>
            </w:r>
            <w:proofErr w:type="gramStart"/>
            <w:r w:rsidRPr="008231D5">
              <w:rPr>
                <w:rFonts w:ascii="仿宋" w:eastAsia="仿宋" w:hAnsi="Arial" w:cs="宋体" w:hint="eastAsia"/>
                <w:bCs/>
                <w:sz w:val="28"/>
                <w:szCs w:val="28"/>
              </w:rPr>
              <w:t>点考核</w:t>
            </w:r>
            <w:proofErr w:type="gramEnd"/>
            <w:r w:rsidRPr="008231D5">
              <w:rPr>
                <w:rFonts w:ascii="仿宋" w:eastAsia="仿宋" w:hAnsi="Arial" w:cs="宋体" w:hint="eastAsia"/>
                <w:bCs/>
                <w:sz w:val="28"/>
                <w:szCs w:val="28"/>
              </w:rPr>
              <w:t>组</w:t>
            </w:r>
          </w:p>
        </w:tc>
        <w:tc>
          <w:tcPr>
            <w:tcW w:w="749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>
              <w:rPr>
                <w:rFonts w:ascii="仿宋" w:eastAsia="仿宋" w:hAnsi="Arial" w:cs="宋体" w:hint="eastAsia"/>
                <w:bCs/>
                <w:sz w:val="28"/>
                <w:szCs w:val="28"/>
              </w:rPr>
              <w:t>组长</w:t>
            </w:r>
          </w:p>
        </w:tc>
        <w:tc>
          <w:tcPr>
            <w:tcW w:w="986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 w:rsidRPr="008231D5">
              <w:rPr>
                <w:rFonts w:ascii="仿宋" w:eastAsia="仿宋" w:hAnsi="Arial" w:cs="宋体" w:hint="eastAsia"/>
                <w:bCs/>
                <w:sz w:val="28"/>
                <w:szCs w:val="28"/>
              </w:rPr>
              <w:t>考核组秘书</w:t>
            </w:r>
          </w:p>
        </w:tc>
        <w:tc>
          <w:tcPr>
            <w:tcW w:w="1372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>
              <w:rPr>
                <w:rFonts w:ascii="仿宋" w:eastAsia="仿宋" w:hAnsi="Arial" w:cs="宋体" w:hint="eastAsia"/>
                <w:bCs/>
                <w:sz w:val="28"/>
                <w:szCs w:val="28"/>
              </w:rPr>
              <w:t>考核地点</w:t>
            </w:r>
          </w:p>
        </w:tc>
      </w:tr>
      <w:tr w:rsidR="005F3241" w:rsidRPr="008231D5" w:rsidTr="0083500B">
        <w:trPr>
          <w:jc w:val="center"/>
        </w:trPr>
        <w:tc>
          <w:tcPr>
            <w:tcW w:w="476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 w:rsidRPr="008231D5">
              <w:rPr>
                <w:rFonts w:ascii="仿宋" w:eastAsia="仿宋" w:hAnsi="Arial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417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 w:rsidRPr="008231D5">
              <w:rPr>
                <w:rFonts w:ascii="仿宋" w:eastAsia="仿宋" w:hAnsi="Arial" w:cs="宋体" w:hint="eastAsia"/>
                <w:bCs/>
                <w:sz w:val="28"/>
                <w:szCs w:val="28"/>
              </w:rPr>
              <w:t>预防兽医</w:t>
            </w:r>
          </w:p>
        </w:tc>
        <w:tc>
          <w:tcPr>
            <w:tcW w:w="749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ind w:firstLineChars="50" w:firstLine="140"/>
              <w:rPr>
                <w:rFonts w:ascii="仿宋" w:eastAsia="仿宋" w:hAnsi="Arial" w:cs="宋体"/>
                <w:bCs/>
                <w:sz w:val="28"/>
                <w:szCs w:val="28"/>
              </w:rPr>
            </w:pPr>
            <w:r>
              <w:rPr>
                <w:rFonts w:ascii="仿宋" w:eastAsia="仿宋" w:hAnsi="Arial" w:cs="宋体" w:hint="eastAsia"/>
                <w:bCs/>
                <w:sz w:val="28"/>
                <w:szCs w:val="28"/>
              </w:rPr>
              <w:t>杨增岐</w:t>
            </w:r>
          </w:p>
        </w:tc>
        <w:tc>
          <w:tcPr>
            <w:tcW w:w="986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 w:rsidRPr="008231D5">
              <w:rPr>
                <w:rFonts w:ascii="仿宋" w:eastAsia="仿宋" w:hAnsi="Arial" w:cs="宋体" w:hint="eastAsia"/>
                <w:bCs/>
                <w:sz w:val="28"/>
                <w:szCs w:val="28"/>
              </w:rPr>
              <w:t>郭抗抗</w:t>
            </w:r>
          </w:p>
        </w:tc>
        <w:tc>
          <w:tcPr>
            <w:tcW w:w="1372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>
              <w:rPr>
                <w:rFonts w:ascii="仿宋" w:eastAsia="仿宋" w:hAnsi="Arial" w:cs="宋体" w:hint="eastAsia"/>
                <w:bCs/>
                <w:sz w:val="28"/>
                <w:szCs w:val="28"/>
              </w:rPr>
              <w:t>4143会议室</w:t>
            </w:r>
          </w:p>
        </w:tc>
      </w:tr>
      <w:tr w:rsidR="005F3241" w:rsidRPr="008231D5" w:rsidTr="0083500B">
        <w:trPr>
          <w:jc w:val="center"/>
        </w:trPr>
        <w:tc>
          <w:tcPr>
            <w:tcW w:w="476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 w:rsidRPr="008231D5">
              <w:rPr>
                <w:rFonts w:ascii="仿宋" w:eastAsia="仿宋" w:hAnsi="Arial" w:cs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417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 w:rsidRPr="008231D5">
              <w:rPr>
                <w:rFonts w:ascii="仿宋" w:eastAsia="仿宋" w:hAnsi="Arial" w:cs="宋体" w:hint="eastAsia"/>
                <w:bCs/>
                <w:sz w:val="28"/>
                <w:szCs w:val="28"/>
              </w:rPr>
              <w:t>临床兽医</w:t>
            </w:r>
          </w:p>
        </w:tc>
        <w:tc>
          <w:tcPr>
            <w:tcW w:w="749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>
              <w:rPr>
                <w:rFonts w:ascii="仿宋" w:eastAsia="仿宋" w:hAnsi="Arial" w:cs="宋体" w:hint="eastAsia"/>
                <w:bCs/>
                <w:sz w:val="28"/>
                <w:szCs w:val="28"/>
              </w:rPr>
              <w:t>靳亚平</w:t>
            </w:r>
          </w:p>
        </w:tc>
        <w:tc>
          <w:tcPr>
            <w:tcW w:w="986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>
              <w:rPr>
                <w:rFonts w:ascii="仿宋" w:eastAsia="仿宋" w:hAnsi="Arial" w:cs="宋体" w:hint="eastAsia"/>
                <w:bCs/>
                <w:sz w:val="28"/>
                <w:szCs w:val="28"/>
              </w:rPr>
              <w:t>王建国</w:t>
            </w:r>
          </w:p>
        </w:tc>
        <w:tc>
          <w:tcPr>
            <w:tcW w:w="1372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>
              <w:rPr>
                <w:rFonts w:ascii="仿宋" w:eastAsia="仿宋" w:hAnsi="Arial" w:cs="宋体" w:hint="eastAsia"/>
                <w:bCs/>
                <w:sz w:val="28"/>
                <w:szCs w:val="28"/>
              </w:rPr>
              <w:t>4245会议室</w:t>
            </w:r>
          </w:p>
        </w:tc>
      </w:tr>
      <w:tr w:rsidR="005F3241" w:rsidRPr="008231D5" w:rsidTr="0083500B">
        <w:trPr>
          <w:jc w:val="center"/>
        </w:trPr>
        <w:tc>
          <w:tcPr>
            <w:tcW w:w="476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 w:rsidRPr="008231D5">
              <w:rPr>
                <w:rFonts w:ascii="仿宋" w:eastAsia="仿宋" w:hAnsi="Arial" w:cs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417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 w:rsidRPr="008231D5">
              <w:rPr>
                <w:rFonts w:ascii="仿宋" w:eastAsia="仿宋" w:hAnsi="Arial" w:cs="宋体" w:hint="eastAsia"/>
                <w:bCs/>
                <w:sz w:val="28"/>
                <w:szCs w:val="28"/>
              </w:rPr>
              <w:t>基础兽医+动物生物技术+生物学科</w:t>
            </w:r>
          </w:p>
        </w:tc>
        <w:tc>
          <w:tcPr>
            <w:tcW w:w="749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>
              <w:rPr>
                <w:rFonts w:ascii="仿宋" w:eastAsia="仿宋" w:hAnsi="Arial" w:cs="宋体" w:hint="eastAsia"/>
                <w:bCs/>
                <w:sz w:val="28"/>
                <w:szCs w:val="28"/>
              </w:rPr>
              <w:t>童德文</w:t>
            </w:r>
          </w:p>
        </w:tc>
        <w:tc>
          <w:tcPr>
            <w:tcW w:w="986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>
              <w:rPr>
                <w:rFonts w:ascii="仿宋" w:eastAsia="仿宋" w:hAnsi="Arial" w:cs="宋体" w:hint="eastAsia"/>
                <w:bCs/>
                <w:sz w:val="28"/>
                <w:szCs w:val="28"/>
              </w:rPr>
              <w:t>刘晓强</w:t>
            </w:r>
          </w:p>
        </w:tc>
        <w:tc>
          <w:tcPr>
            <w:tcW w:w="1372" w:type="pct"/>
            <w:vAlign w:val="center"/>
          </w:tcPr>
          <w:p w:rsidR="005F3241" w:rsidRPr="008231D5" w:rsidRDefault="005F3241" w:rsidP="005F3241">
            <w:pPr>
              <w:widowControl/>
              <w:spacing w:beforeLines="50" w:before="156" w:afterLines="50" w:after="156" w:line="560" w:lineRule="exact"/>
              <w:jc w:val="center"/>
              <w:rPr>
                <w:rFonts w:ascii="仿宋" w:eastAsia="仿宋" w:hAnsi="Arial" w:cs="宋体"/>
                <w:bCs/>
                <w:sz w:val="28"/>
                <w:szCs w:val="28"/>
              </w:rPr>
            </w:pPr>
            <w:r>
              <w:rPr>
                <w:rFonts w:ascii="仿宋" w:eastAsia="仿宋" w:hAnsi="Arial" w:cs="宋体" w:hint="eastAsia"/>
                <w:bCs/>
                <w:sz w:val="28"/>
                <w:szCs w:val="28"/>
              </w:rPr>
              <w:t>4241会议室</w:t>
            </w:r>
          </w:p>
        </w:tc>
      </w:tr>
    </w:tbl>
    <w:p w:rsidR="005F3241" w:rsidRPr="008231D5" w:rsidRDefault="005F3241" w:rsidP="005F3241">
      <w:pPr>
        <w:rPr>
          <w:sz w:val="28"/>
          <w:szCs w:val="28"/>
        </w:rPr>
      </w:pPr>
    </w:p>
    <w:p w:rsidR="005F3241" w:rsidRPr="005F3241" w:rsidRDefault="005F3241" w:rsidP="005F3241">
      <w:pPr>
        <w:ind w:right="560"/>
        <w:jc w:val="right"/>
        <w:rPr>
          <w:rFonts w:hint="eastAsia"/>
          <w:sz w:val="28"/>
          <w:szCs w:val="28"/>
        </w:rPr>
      </w:pPr>
      <w:r w:rsidRPr="005F3241">
        <w:rPr>
          <w:rFonts w:hint="eastAsia"/>
          <w:sz w:val="28"/>
          <w:szCs w:val="28"/>
        </w:rPr>
        <w:t>动物医学院</w:t>
      </w:r>
    </w:p>
    <w:p w:rsidR="005F3241" w:rsidRPr="005F3241" w:rsidRDefault="005F3241" w:rsidP="005F3241">
      <w:pPr>
        <w:jc w:val="right"/>
        <w:rPr>
          <w:rFonts w:hint="eastAsia"/>
          <w:sz w:val="28"/>
          <w:szCs w:val="28"/>
        </w:rPr>
      </w:pPr>
      <w:r w:rsidRPr="005F3241">
        <w:rPr>
          <w:rFonts w:hint="eastAsia"/>
          <w:sz w:val="28"/>
          <w:szCs w:val="28"/>
        </w:rPr>
        <w:t>2019</w:t>
      </w:r>
      <w:r w:rsidRPr="005F3241">
        <w:rPr>
          <w:rFonts w:hint="eastAsia"/>
          <w:sz w:val="28"/>
          <w:szCs w:val="28"/>
        </w:rPr>
        <w:t>年</w:t>
      </w:r>
      <w:r w:rsidRPr="005F3241">
        <w:rPr>
          <w:rFonts w:hint="eastAsia"/>
          <w:sz w:val="28"/>
          <w:szCs w:val="28"/>
        </w:rPr>
        <w:t>10</w:t>
      </w:r>
      <w:r w:rsidRPr="005F3241">
        <w:rPr>
          <w:rFonts w:hint="eastAsia"/>
          <w:sz w:val="28"/>
          <w:szCs w:val="28"/>
        </w:rPr>
        <w:t>月</w:t>
      </w:r>
      <w:r w:rsidRPr="005F3241">
        <w:rPr>
          <w:rFonts w:hint="eastAsia"/>
          <w:sz w:val="28"/>
          <w:szCs w:val="28"/>
        </w:rPr>
        <w:t>18</w:t>
      </w:r>
      <w:r w:rsidRPr="005F3241">
        <w:rPr>
          <w:rFonts w:hint="eastAsia"/>
          <w:sz w:val="28"/>
          <w:szCs w:val="28"/>
        </w:rPr>
        <w:t>日</w:t>
      </w:r>
    </w:p>
    <w:p w:rsidR="005F3241" w:rsidRPr="008231D5" w:rsidRDefault="005F3241" w:rsidP="005F3241">
      <w:pPr>
        <w:rPr>
          <w:sz w:val="28"/>
          <w:szCs w:val="28"/>
        </w:rPr>
      </w:pPr>
    </w:p>
    <w:p w:rsidR="00F913DC" w:rsidRDefault="005F3241"/>
    <w:sectPr w:rsidR="00F91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41"/>
    <w:rsid w:val="0007228E"/>
    <w:rsid w:val="005F3241"/>
    <w:rsid w:val="00B3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2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2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2019-10-18T09:31:00Z</dcterms:created>
  <dcterms:modified xsi:type="dcterms:W3CDTF">2019-10-18T09:35:00Z</dcterms:modified>
</cp:coreProperties>
</file>