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jc w:val="center"/>
        <w:rPr>
          <w:rFonts w:hint="eastAsia" w:eastAsia="方正小标宋简体"/>
          <w:sz w:val="48"/>
          <w:szCs w:val="18"/>
        </w:rPr>
      </w:pPr>
      <w:r>
        <w:rPr>
          <w:rFonts w:hint="eastAsia" w:eastAsia="方正小标宋简体"/>
          <w:sz w:val="48"/>
          <w:szCs w:val="18"/>
        </w:rPr>
        <w:t>西北农林科技大学预聘制教师</w:t>
      </w:r>
    </w:p>
    <w:p>
      <w:pPr>
        <w:spacing w:before="120" w:beforeLines="50"/>
        <w:jc w:val="center"/>
        <w:rPr>
          <w:rFonts w:hint="eastAsia" w:ascii="黑体" w:eastAsia="黑体"/>
          <w:sz w:val="40"/>
          <w:szCs w:val="40"/>
        </w:rPr>
      </w:pPr>
      <w:r>
        <w:rPr>
          <w:rFonts w:hint="eastAsia" w:eastAsia="方正小标宋简体"/>
          <w:sz w:val="48"/>
          <w:szCs w:val="18"/>
        </w:rPr>
        <w:t>聘期考核表</w:t>
      </w:r>
    </w:p>
    <w:p>
      <w:pPr>
        <w:jc w:val="center"/>
        <w:rPr>
          <w:rFonts w:hint="eastAsia" w:ascii="黑体" w:eastAsia="黑体"/>
          <w:sz w:val="44"/>
          <w:szCs w:val="44"/>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spacing w:line="600" w:lineRule="exact"/>
        <w:rPr>
          <w:rFonts w:hint="eastAsia"/>
          <w:kern w:val="0"/>
          <w:sz w:val="28"/>
          <w:szCs w:val="28"/>
        </w:rPr>
      </w:pPr>
    </w:p>
    <w:tbl>
      <w:tblPr>
        <w:tblStyle w:val="5"/>
        <w:tblW w:w="5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7" w:type="dxa"/>
            <w:tcBorders>
              <w:top w:val="nil"/>
              <w:left w:val="nil"/>
              <w:bottom w:val="nil"/>
              <w:right w:val="nil"/>
            </w:tcBorders>
            <w:noWrap w:val="0"/>
            <w:vAlign w:val="bottom"/>
          </w:tcPr>
          <w:p>
            <w:pPr>
              <w:spacing w:line="560" w:lineRule="exact"/>
              <w:jc w:val="center"/>
              <w:rPr>
                <w:rFonts w:hint="eastAsia" w:ascii="仿宋" w:hAnsi="仿宋" w:eastAsia="仿宋"/>
                <w:bCs/>
                <w:sz w:val="32"/>
                <w:szCs w:val="32"/>
              </w:rPr>
            </w:pPr>
            <w:r>
              <w:rPr>
                <w:rFonts w:hint="eastAsia" w:ascii="仿宋" w:hAnsi="仿宋" w:eastAsia="仿宋"/>
                <w:bCs/>
                <w:sz w:val="32"/>
                <w:szCs w:val="32"/>
              </w:rPr>
              <w:t>姓    名：</w:t>
            </w:r>
          </w:p>
        </w:tc>
        <w:tc>
          <w:tcPr>
            <w:tcW w:w="3302" w:type="dxa"/>
            <w:tcBorders>
              <w:top w:val="nil"/>
              <w:left w:val="nil"/>
              <w:right w:val="nil"/>
            </w:tcBorders>
            <w:noWrap w:val="0"/>
            <w:vAlign w:val="bottom"/>
          </w:tcPr>
          <w:p>
            <w:pPr>
              <w:spacing w:line="560" w:lineRule="exact"/>
              <w:jc w:val="center"/>
              <w:rPr>
                <w:rFonts w:ascii="仿宋" w:hAnsi="仿宋" w:eastAsia="仿宋"/>
                <w:bCs/>
                <w:sz w:val="32"/>
                <w:szCs w:val="32"/>
              </w:rPr>
            </w:pPr>
            <w:r>
              <w:rPr>
                <w:rFonts w:hint="eastAsia" w:ascii="仿宋" w:hAnsi="仿宋" w:eastAsia="仿宋"/>
                <w:bCs/>
                <w:sz w:val="32"/>
                <w:szCs w:val="32"/>
              </w:rPr>
              <w:t>刘海金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7" w:type="dxa"/>
            <w:tcBorders>
              <w:top w:val="nil"/>
              <w:left w:val="nil"/>
              <w:bottom w:val="nil"/>
              <w:right w:val="nil"/>
            </w:tcBorders>
            <w:noWrap w:val="0"/>
            <w:vAlign w:val="bottom"/>
          </w:tcPr>
          <w:p>
            <w:pPr>
              <w:spacing w:line="560" w:lineRule="exact"/>
              <w:jc w:val="center"/>
              <w:rPr>
                <w:rFonts w:hint="eastAsia" w:ascii="仿宋" w:hAnsi="仿宋" w:eastAsia="仿宋"/>
                <w:bCs/>
                <w:sz w:val="32"/>
                <w:szCs w:val="32"/>
              </w:rPr>
            </w:pPr>
            <w:r>
              <w:rPr>
                <w:rFonts w:hint="eastAsia" w:ascii="仿宋" w:hAnsi="仿宋" w:eastAsia="仿宋"/>
                <w:bCs/>
                <w:spacing w:val="56"/>
                <w:sz w:val="32"/>
                <w:szCs w:val="32"/>
              </w:rPr>
              <w:t>职工号</w:t>
            </w:r>
            <w:r>
              <w:rPr>
                <w:rFonts w:hint="eastAsia" w:ascii="仿宋" w:hAnsi="仿宋" w:eastAsia="仿宋"/>
                <w:bCs/>
                <w:sz w:val="32"/>
                <w:szCs w:val="32"/>
              </w:rPr>
              <w:t>：</w:t>
            </w:r>
          </w:p>
        </w:tc>
        <w:tc>
          <w:tcPr>
            <w:tcW w:w="3302" w:type="dxa"/>
            <w:tcBorders>
              <w:top w:val="nil"/>
              <w:left w:val="nil"/>
              <w:right w:val="nil"/>
            </w:tcBorders>
            <w:noWrap w:val="0"/>
            <w:vAlign w:val="bottom"/>
          </w:tcPr>
          <w:p>
            <w:pPr>
              <w:spacing w:line="560" w:lineRule="exact"/>
              <w:jc w:val="center"/>
              <w:rPr>
                <w:rFonts w:ascii="仿宋" w:hAnsi="仿宋" w:eastAsia="仿宋"/>
                <w:bCs/>
                <w:sz w:val="32"/>
                <w:szCs w:val="32"/>
              </w:rPr>
            </w:pPr>
            <w:r>
              <w:rPr>
                <w:rFonts w:hint="eastAsia" w:ascii="仿宋" w:hAnsi="仿宋" w:eastAsia="仿宋"/>
                <w:bCs/>
                <w:sz w:val="32"/>
                <w:szCs w:val="32"/>
              </w:rPr>
              <w:t>2018110030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7" w:type="dxa"/>
            <w:tcBorders>
              <w:top w:val="nil"/>
              <w:left w:val="nil"/>
              <w:bottom w:val="nil"/>
              <w:right w:val="nil"/>
            </w:tcBorders>
            <w:noWrap w:val="0"/>
            <w:vAlign w:val="bottom"/>
          </w:tcPr>
          <w:p>
            <w:pPr>
              <w:spacing w:line="560" w:lineRule="exact"/>
              <w:jc w:val="center"/>
              <w:rPr>
                <w:rFonts w:hint="eastAsia" w:ascii="仿宋" w:hAnsi="仿宋" w:eastAsia="仿宋"/>
                <w:bCs/>
                <w:sz w:val="32"/>
                <w:szCs w:val="32"/>
              </w:rPr>
            </w:pPr>
            <w:r>
              <w:rPr>
                <w:rFonts w:hint="eastAsia" w:ascii="仿宋" w:hAnsi="仿宋" w:eastAsia="仿宋"/>
                <w:bCs/>
                <w:sz w:val="32"/>
                <w:szCs w:val="32"/>
              </w:rPr>
              <w:t>所在单位：</w:t>
            </w:r>
          </w:p>
        </w:tc>
        <w:tc>
          <w:tcPr>
            <w:tcW w:w="3302" w:type="dxa"/>
            <w:tcBorders>
              <w:left w:val="nil"/>
              <w:right w:val="nil"/>
            </w:tcBorders>
            <w:noWrap w:val="0"/>
            <w:vAlign w:val="bottom"/>
          </w:tcPr>
          <w:p>
            <w:pPr>
              <w:spacing w:line="560" w:lineRule="exact"/>
              <w:jc w:val="center"/>
              <w:rPr>
                <w:rFonts w:ascii="仿宋" w:hAnsi="仿宋" w:eastAsia="仿宋"/>
                <w:bCs/>
                <w:sz w:val="32"/>
                <w:szCs w:val="32"/>
              </w:rPr>
            </w:pPr>
            <w:r>
              <w:rPr>
                <w:rFonts w:hint="eastAsia" w:ascii="仿宋" w:hAnsi="仿宋" w:eastAsia="仿宋"/>
                <w:bCs/>
                <w:sz w:val="32"/>
                <w:szCs w:val="32"/>
              </w:rPr>
              <w:t>动物医学院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7" w:type="dxa"/>
            <w:tcBorders>
              <w:top w:val="nil"/>
              <w:left w:val="nil"/>
              <w:bottom w:val="nil"/>
              <w:right w:val="nil"/>
            </w:tcBorders>
            <w:noWrap w:val="0"/>
            <w:vAlign w:val="bottom"/>
          </w:tcPr>
          <w:p>
            <w:pPr>
              <w:spacing w:line="560" w:lineRule="exact"/>
              <w:jc w:val="center"/>
              <w:rPr>
                <w:rFonts w:hint="eastAsia" w:ascii="仿宋" w:hAnsi="仿宋" w:eastAsia="仿宋"/>
                <w:bCs/>
                <w:sz w:val="32"/>
                <w:szCs w:val="32"/>
              </w:rPr>
            </w:pPr>
            <w:r>
              <w:rPr>
                <w:rFonts w:hint="eastAsia" w:ascii="仿宋" w:hAnsi="仿宋" w:eastAsia="仿宋"/>
                <w:bCs/>
                <w:sz w:val="32"/>
                <w:szCs w:val="32"/>
              </w:rPr>
              <w:t>填表日期：</w:t>
            </w:r>
          </w:p>
        </w:tc>
        <w:tc>
          <w:tcPr>
            <w:tcW w:w="3302" w:type="dxa"/>
            <w:tcBorders>
              <w:left w:val="nil"/>
              <w:right w:val="nil"/>
            </w:tcBorders>
            <w:noWrap w:val="0"/>
            <w:vAlign w:val="bottom"/>
          </w:tcPr>
          <w:p>
            <w:pPr>
              <w:spacing w:line="560" w:lineRule="exact"/>
              <w:jc w:val="center"/>
              <w:rPr>
                <w:rFonts w:ascii="仿宋" w:hAnsi="仿宋" w:eastAsia="仿宋"/>
                <w:bCs/>
                <w:sz w:val="32"/>
                <w:szCs w:val="32"/>
              </w:rPr>
            </w:pPr>
            <w:r>
              <w:rPr>
                <w:rFonts w:hint="eastAsia" w:ascii="仿宋" w:hAnsi="仿宋" w:eastAsia="仿宋"/>
                <w:bCs/>
                <w:sz w:val="32"/>
                <w:szCs w:val="32"/>
              </w:rPr>
              <w:t>2021.04.07</w:t>
            </w:r>
          </w:p>
        </w:tc>
      </w:tr>
    </w:tbl>
    <w:p>
      <w:pPr>
        <w:rPr>
          <w:rFonts w:hint="eastAsia"/>
          <w:b/>
          <w:sz w:val="28"/>
          <w:szCs w:val="28"/>
        </w:rPr>
      </w:pPr>
    </w:p>
    <w:p>
      <w:pPr>
        <w:rPr>
          <w:rFonts w:hint="eastAsia"/>
          <w:sz w:val="28"/>
          <w:szCs w:val="28"/>
        </w:rPr>
      </w:pPr>
    </w:p>
    <w:p>
      <w:pP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rPr>
          <w:rFonts w:hint="eastAsia"/>
          <w:sz w:val="28"/>
          <w:szCs w:val="28"/>
        </w:rPr>
      </w:pPr>
    </w:p>
    <w:p>
      <w:pPr>
        <w:rPr>
          <w:rFonts w:hint="eastAsia"/>
          <w:sz w:val="28"/>
          <w:szCs w:val="28"/>
        </w:rPr>
      </w:pPr>
    </w:p>
    <w:p>
      <w:pPr>
        <w:rPr>
          <w:rFonts w:hint="eastAsia" w:eastAsia="楷体_GB2312"/>
          <w:sz w:val="32"/>
        </w:rPr>
      </w:pPr>
    </w:p>
    <w:p>
      <w:pPr>
        <w:jc w:val="center"/>
        <w:rPr>
          <w:rFonts w:hint="eastAsia" w:ascii="黑体" w:hAnsi="黑体" w:eastAsia="黑体"/>
          <w:sz w:val="32"/>
        </w:rPr>
      </w:pPr>
      <w:r>
        <w:rPr>
          <w:rFonts w:hint="eastAsia" w:ascii="黑体" w:hAnsi="黑体" w:eastAsia="黑体"/>
          <w:sz w:val="32"/>
        </w:rPr>
        <w:t>西北农林科技大学人事处制</w:t>
      </w:r>
    </w:p>
    <w:p>
      <w:pPr>
        <w:jc w:val="center"/>
        <w:rPr>
          <w:rFonts w:ascii="黑体" w:eastAsia="黑体"/>
          <w:sz w:val="28"/>
          <w:szCs w:val="28"/>
        </w:rPr>
        <w:sectPr>
          <w:headerReference r:id="rId3" w:type="default"/>
          <w:footerReference r:id="rId4" w:type="default"/>
          <w:pgSz w:w="11906" w:h="16838"/>
          <w:pgMar w:top="1588" w:right="1418" w:bottom="1588" w:left="1701" w:header="851" w:footer="992" w:gutter="0"/>
          <w:cols w:space="720" w:num="1"/>
          <w:docGrid w:linePitch="465" w:charSpace="13735"/>
        </w:sectPr>
      </w:pPr>
    </w:p>
    <w:p>
      <w:pPr>
        <w:jc w:val="center"/>
        <w:rPr>
          <w:rFonts w:hint="eastAsia" w:ascii="黑体" w:eastAsia="黑体"/>
          <w:sz w:val="28"/>
          <w:szCs w:val="28"/>
        </w:rPr>
      </w:pPr>
    </w:p>
    <w:p>
      <w:pPr>
        <w:jc w:val="center"/>
        <w:rPr>
          <w:rFonts w:hint="eastAsia" w:ascii="黑体" w:eastAsia="黑体"/>
          <w:sz w:val="28"/>
          <w:szCs w:val="28"/>
        </w:rPr>
      </w:pPr>
    </w:p>
    <w:p>
      <w:pPr>
        <w:jc w:val="center"/>
        <w:rPr>
          <w:rFonts w:hint="eastAsia" w:ascii="宋体" w:hAnsi="宋体"/>
          <w:b/>
          <w:sz w:val="44"/>
          <w:szCs w:val="44"/>
        </w:rPr>
      </w:pPr>
      <w:r>
        <w:rPr>
          <w:rFonts w:hint="eastAsia" w:ascii="宋体" w:hAnsi="宋体"/>
          <w:b/>
          <w:sz w:val="44"/>
          <w:szCs w:val="44"/>
        </w:rPr>
        <w:t>填写说明</w:t>
      </w:r>
    </w:p>
    <w:p>
      <w:pPr>
        <w:rPr>
          <w:rFonts w:hint="eastAsia" w:ascii="宋体" w:hAnsi="宋体"/>
          <w:sz w:val="28"/>
          <w:szCs w:val="28"/>
        </w:rPr>
      </w:pPr>
    </w:p>
    <w:p>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一、要求实事求是、内容详实、文字精炼。</w:t>
      </w:r>
    </w:p>
    <w:p>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二、请逐项认真填写，没有的填“无”。</w:t>
      </w:r>
    </w:p>
    <w:p>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三、填报的各项工作业绩，应为来校后所取得的成果，且以西北农林科技大学为第一单位。</w:t>
      </w:r>
    </w:p>
    <w:p>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四、各种论文、成果、奖励和授权专利等，均需复印件单独装订一册作为附件材料。</w:t>
      </w:r>
    </w:p>
    <w:p>
      <w:pPr>
        <w:spacing w:line="600" w:lineRule="exact"/>
        <w:ind w:firstLine="560" w:firstLineChars="200"/>
        <w:rPr>
          <w:rFonts w:hint="eastAsia" w:ascii="仿宋_GB2312" w:hAnsi="仿宋_GB2312" w:eastAsia="仿宋_GB2312" w:cs="仿宋_GB2312"/>
          <w:bCs/>
          <w:sz w:val="28"/>
          <w:szCs w:val="28"/>
        </w:rPr>
      </w:pPr>
    </w:p>
    <w:p>
      <w:pPr>
        <w:spacing w:line="600" w:lineRule="exact"/>
        <w:ind w:firstLine="560" w:firstLineChars="200"/>
        <w:rPr>
          <w:rFonts w:hint="eastAsia" w:ascii="仿宋_GB2312" w:hAnsi="仿宋_GB2312" w:eastAsia="仿宋_GB2312" w:cs="仿宋_GB2312"/>
          <w:bCs/>
          <w:sz w:val="28"/>
          <w:szCs w:val="28"/>
        </w:rPr>
      </w:pPr>
    </w:p>
    <w:p>
      <w:pPr>
        <w:spacing w:line="600" w:lineRule="exact"/>
        <w:rPr>
          <w:rFonts w:hint="eastAsia" w:ascii="宋体" w:hAnsi="宋体"/>
          <w:sz w:val="28"/>
          <w:szCs w:val="28"/>
        </w:rPr>
      </w:pPr>
    </w:p>
    <w:p>
      <w:pPr>
        <w:rPr>
          <w:rFonts w:ascii="宋体" w:hAnsi="宋体"/>
          <w:sz w:val="28"/>
          <w:szCs w:val="28"/>
        </w:rPr>
        <w:sectPr>
          <w:pgSz w:w="11906" w:h="16838"/>
          <w:pgMar w:top="1588" w:right="1418" w:bottom="1588" w:left="1701" w:header="851" w:footer="992" w:gutter="0"/>
          <w:cols w:space="720" w:num="1"/>
          <w:docGrid w:linePitch="465" w:charSpace="13735"/>
        </w:sectPr>
      </w:pPr>
      <w:r>
        <w:rPr>
          <w:rFonts w:hint="eastAsia" w:ascii="宋体" w:hAnsi="宋体"/>
          <w:sz w:val="28"/>
          <w:szCs w:val="28"/>
        </w:rPr>
        <w:t xml:space="preserve"> </w:t>
      </w:r>
    </w:p>
    <w:tbl>
      <w:tblPr>
        <w:tblStyle w:val="5"/>
        <w:tblpPr w:leftFromText="180" w:rightFromText="180" w:vertAnchor="text" w:horzAnchor="page" w:tblpXSpec="center" w:tblpY="143"/>
        <w:tblOverlap w:val="never"/>
        <w:tblW w:w="10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26"/>
        <w:gridCol w:w="2254"/>
        <w:gridCol w:w="228"/>
        <w:gridCol w:w="1208"/>
        <w:gridCol w:w="142"/>
        <w:gridCol w:w="1134"/>
        <w:gridCol w:w="425"/>
        <w:gridCol w:w="287"/>
        <w:gridCol w:w="880"/>
        <w:gridCol w:w="392"/>
        <w:gridCol w:w="550"/>
        <w:gridCol w:w="726"/>
        <w:gridCol w:w="125"/>
        <w:gridCol w:w="102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636" w:type="dxa"/>
            <w:gridSpan w:val="16"/>
            <w:noWrap w:val="0"/>
            <w:vAlign w:val="center"/>
          </w:tcPr>
          <w:p>
            <w:pPr>
              <w:rPr>
                <w:rFonts w:hint="eastAsia" w:ascii="黑体" w:hAnsi="宋体" w:eastAsia="黑体"/>
                <w:sz w:val="28"/>
                <w:szCs w:val="28"/>
              </w:rPr>
            </w:pPr>
            <w:r>
              <w:rPr>
                <w:rFonts w:hint="eastAsia" w:ascii="黑体" w:hAnsi="宋体" w:eastAsia="黑体"/>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38"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248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刘海金</w:t>
            </w:r>
          </w:p>
        </w:tc>
        <w:tc>
          <w:tcPr>
            <w:tcW w:w="120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  别</w:t>
            </w:r>
          </w:p>
        </w:tc>
        <w:tc>
          <w:tcPr>
            <w:tcW w:w="1276"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男</w:t>
            </w:r>
          </w:p>
        </w:tc>
        <w:tc>
          <w:tcPr>
            <w:tcW w:w="1592" w:type="dxa"/>
            <w:gridSpan w:val="3"/>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籍  贯</w:t>
            </w:r>
          </w:p>
        </w:tc>
        <w:tc>
          <w:tcPr>
            <w:tcW w:w="2840" w:type="dxa"/>
            <w:gridSpan w:val="6"/>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云南昆明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38"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2482" w:type="dxa"/>
            <w:gridSpan w:val="2"/>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1987.09. 26</w:t>
            </w:r>
          </w:p>
        </w:tc>
        <w:tc>
          <w:tcPr>
            <w:tcW w:w="120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1276"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中共党员</w:t>
            </w:r>
          </w:p>
        </w:tc>
        <w:tc>
          <w:tcPr>
            <w:tcW w:w="1592" w:type="dxa"/>
            <w:gridSpan w:val="3"/>
            <w:noWrap w:val="0"/>
            <w:vAlign w:val="center"/>
          </w:tcPr>
          <w:p>
            <w:pPr>
              <w:jc w:val="center"/>
              <w:rPr>
                <w:rFonts w:hint="eastAsia" w:ascii="仿宋_GB2312" w:hAnsi="仿宋_GB2312" w:eastAsia="仿宋_GB2312" w:cs="仿宋_GB2312"/>
                <w:sz w:val="24"/>
              </w:rPr>
            </w:pPr>
            <w:r>
              <w:rPr>
                <w:rFonts w:hint="eastAsia" w:ascii="仿宋_GB2312" w:hAnsi="宋体" w:eastAsia="仿宋_GB2312"/>
                <w:sz w:val="24"/>
              </w:rPr>
              <w:t>最终学位</w:t>
            </w:r>
          </w:p>
        </w:tc>
        <w:tc>
          <w:tcPr>
            <w:tcW w:w="2840" w:type="dxa"/>
            <w:gridSpan w:val="6"/>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1238" w:type="dxa"/>
            <w:gridSpan w:val="2"/>
            <w:noWrap w:val="0"/>
            <w:vAlign w:val="center"/>
          </w:tcPr>
          <w:p>
            <w:pPr>
              <w:jc w:val="center"/>
              <w:rPr>
                <w:rFonts w:hint="eastAsia" w:ascii="仿宋_GB2312" w:hAnsi="仿宋_GB2312" w:eastAsia="仿宋_GB2312" w:cs="仿宋_GB2312"/>
                <w:sz w:val="24"/>
              </w:rPr>
            </w:pPr>
            <w:r>
              <w:rPr>
                <w:rFonts w:hint="eastAsia" w:ascii="仿宋_GB2312" w:hAnsi="宋体" w:eastAsia="仿宋_GB2312"/>
                <w:sz w:val="24"/>
              </w:rPr>
              <w:t>毕业学校</w:t>
            </w:r>
          </w:p>
        </w:tc>
        <w:tc>
          <w:tcPr>
            <w:tcW w:w="2482" w:type="dxa"/>
            <w:gridSpan w:val="2"/>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法国蒙波利埃大学（</w:t>
            </w:r>
            <w:r>
              <w:rPr>
                <w:rFonts w:ascii="Arial" w:hAnsi="Arial" w:cs="Arial"/>
                <w:color w:val="333333"/>
                <w:sz w:val="19"/>
                <w:szCs w:val="19"/>
                <w:shd w:val="clear" w:color="auto" w:fill="FFFFFF"/>
              </w:rPr>
              <w:t>Université de Montpellier</w:t>
            </w:r>
            <w:r>
              <w:rPr>
                <w:rFonts w:hint="eastAsia" w:ascii="仿宋_GB2312" w:hAnsi="仿宋_GB2312" w:eastAsia="仿宋_GB2312" w:cs="仿宋_GB2312"/>
                <w:sz w:val="24"/>
              </w:rPr>
              <w:t>）</w:t>
            </w:r>
          </w:p>
        </w:tc>
        <w:tc>
          <w:tcPr>
            <w:tcW w:w="120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毕业时间</w:t>
            </w:r>
          </w:p>
        </w:tc>
        <w:tc>
          <w:tcPr>
            <w:tcW w:w="1276" w:type="dxa"/>
            <w:gridSpan w:val="2"/>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2017.10</w:t>
            </w:r>
          </w:p>
        </w:tc>
        <w:tc>
          <w:tcPr>
            <w:tcW w:w="1592" w:type="dxa"/>
            <w:gridSpan w:val="3"/>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研究方向</w:t>
            </w:r>
          </w:p>
        </w:tc>
        <w:tc>
          <w:tcPr>
            <w:tcW w:w="2840" w:type="dxa"/>
            <w:gridSpan w:val="6"/>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家禽新城疫疫病防控与病原生物学特性研究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38"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联系电话（手机）</w:t>
            </w:r>
          </w:p>
        </w:tc>
        <w:tc>
          <w:tcPr>
            <w:tcW w:w="9398" w:type="dxa"/>
            <w:gridSpan w:val="14"/>
            <w:noWrap w:val="0"/>
            <w:vAlign w:val="center"/>
          </w:tcPr>
          <w:p>
            <w:pPr>
              <w:rPr>
                <w:rFonts w:ascii="仿宋_GB2312" w:hAnsi="仿宋_GB2312" w:eastAsia="仿宋_GB2312" w:cs="仿宋_GB2312"/>
                <w:sz w:val="24"/>
              </w:rPr>
            </w:pPr>
            <w:r>
              <w:rPr>
                <w:rFonts w:hint="eastAsia" w:ascii="仿宋_GB2312" w:hAnsi="仿宋_GB2312" w:eastAsia="仿宋_GB2312" w:cs="仿宋_GB2312"/>
                <w:sz w:val="24"/>
              </w:rPr>
              <w:t>13096921780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636" w:type="dxa"/>
            <w:gridSpan w:val="16"/>
            <w:noWrap w:val="0"/>
            <w:vAlign w:val="center"/>
          </w:tcPr>
          <w:p>
            <w:pPr>
              <w:ind w:left="-718" w:leftChars="-342"/>
              <w:rPr>
                <w:rFonts w:hint="eastAsia"/>
                <w:sz w:val="28"/>
                <w:szCs w:val="28"/>
              </w:rPr>
            </w:pPr>
            <w:r>
              <w:rPr>
                <w:rFonts w:hint="eastAsia" w:eastAsia="黑体"/>
                <w:b/>
                <w:bCs/>
                <w:sz w:val="28"/>
                <w:szCs w:val="28"/>
              </w:rPr>
              <w:t xml:space="preserve">二、 </w:t>
            </w:r>
            <w:r>
              <w:rPr>
                <w:rFonts w:hint="eastAsia" w:ascii="黑体" w:hAnsi="宋体" w:eastAsia="黑体"/>
                <w:sz w:val="28"/>
                <w:szCs w:val="28"/>
              </w:rPr>
              <w:t>二、聘期目标任务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trPr>
        <w:tc>
          <w:tcPr>
            <w:tcW w:w="10636" w:type="dxa"/>
            <w:gridSpan w:val="16"/>
            <w:noWrap w:val="0"/>
            <w:vAlign w:val="top"/>
          </w:tcPr>
          <w:p>
            <w:pPr>
              <w:ind w:left="720"/>
              <w:rPr>
                <w:rFonts w:hint="eastAsia" w:ascii="仿宋_GB2312" w:hAnsi="仿宋" w:eastAsia="仿宋_GB2312"/>
                <w:color w:val="404040"/>
                <w:sz w:val="24"/>
              </w:rPr>
            </w:pPr>
          </w:p>
          <w:p>
            <w:pPr>
              <w:numPr>
                <w:ilvl w:val="0"/>
                <w:numId w:val="1"/>
              </w:numPr>
              <w:rPr>
                <w:rFonts w:hint="eastAsia" w:ascii="仿宋" w:hAnsi="仿宋" w:eastAsia="仿宋"/>
                <w:bCs/>
                <w:spacing w:val="-6"/>
                <w:sz w:val="24"/>
              </w:rPr>
            </w:pPr>
            <w:r>
              <w:rPr>
                <w:rFonts w:hint="eastAsia" w:ascii="仿宋" w:hAnsi="仿宋" w:eastAsia="仿宋"/>
                <w:bCs/>
                <w:spacing w:val="-6"/>
                <w:sz w:val="24"/>
              </w:rPr>
              <w:t>聘期内的岗位任务（包含基本岗位职责、教学任务、科研任务等）</w:t>
            </w:r>
          </w:p>
          <w:p>
            <w:pPr>
              <w:numPr>
                <w:ilvl w:val="0"/>
                <w:numId w:val="2"/>
              </w:numPr>
              <w:rPr>
                <w:rFonts w:hint="eastAsia" w:ascii="仿宋" w:hAnsi="仿宋" w:eastAsia="仿宋"/>
                <w:bCs/>
                <w:spacing w:val="-6"/>
                <w:sz w:val="24"/>
              </w:rPr>
            </w:pPr>
            <w:r>
              <w:rPr>
                <w:rFonts w:hint="eastAsia" w:ascii="仿宋" w:hAnsi="仿宋" w:eastAsia="仿宋"/>
                <w:bCs/>
                <w:spacing w:val="-6"/>
                <w:sz w:val="24"/>
              </w:rPr>
              <w:t>承担《兽医传染病学》和《兽医流行病学》的教学任务；</w:t>
            </w:r>
          </w:p>
          <w:p>
            <w:pPr>
              <w:numPr>
                <w:ilvl w:val="0"/>
                <w:numId w:val="2"/>
              </w:numPr>
              <w:rPr>
                <w:rFonts w:hint="eastAsia" w:ascii="仿宋" w:hAnsi="仿宋" w:eastAsia="仿宋"/>
                <w:bCs/>
                <w:spacing w:val="-6"/>
                <w:sz w:val="24"/>
              </w:rPr>
            </w:pPr>
            <w:r>
              <w:rPr>
                <w:rFonts w:hint="eastAsia" w:ascii="仿宋" w:hAnsi="仿宋" w:eastAsia="仿宋"/>
                <w:bCs/>
                <w:spacing w:val="-6"/>
                <w:sz w:val="24"/>
              </w:rPr>
              <w:t>开展新城疫病毒致病性、传播机制和与宿主相互作用等研究；</w:t>
            </w:r>
          </w:p>
          <w:p>
            <w:pPr>
              <w:numPr>
                <w:ilvl w:val="0"/>
                <w:numId w:val="2"/>
              </w:numPr>
              <w:rPr>
                <w:rFonts w:hint="eastAsia" w:ascii="仿宋" w:hAnsi="仿宋" w:eastAsia="仿宋"/>
                <w:bCs/>
                <w:spacing w:val="-6"/>
                <w:sz w:val="24"/>
              </w:rPr>
            </w:pPr>
            <w:r>
              <w:rPr>
                <w:rFonts w:hint="eastAsia" w:ascii="仿宋" w:hAnsi="仿宋" w:eastAsia="仿宋"/>
                <w:bCs/>
                <w:spacing w:val="-6"/>
                <w:sz w:val="24"/>
              </w:rPr>
              <w:t>协助团队教师指导研究生的研究工作。</w:t>
            </w:r>
          </w:p>
          <w:p>
            <w:pPr>
              <w:numPr>
                <w:ilvl w:val="0"/>
                <w:numId w:val="1"/>
              </w:numPr>
              <w:rPr>
                <w:rFonts w:hint="eastAsia" w:ascii="仿宋" w:hAnsi="仿宋" w:eastAsia="仿宋"/>
                <w:bCs/>
                <w:spacing w:val="-6"/>
                <w:sz w:val="24"/>
              </w:rPr>
            </w:pPr>
            <w:r>
              <w:rPr>
                <w:rFonts w:hint="eastAsia" w:ascii="仿宋" w:hAnsi="仿宋" w:eastAsia="仿宋"/>
                <w:bCs/>
                <w:spacing w:val="-6"/>
                <w:sz w:val="24"/>
              </w:rPr>
              <w:t>聘期内应达到的工作目标</w:t>
            </w:r>
          </w:p>
          <w:p>
            <w:pPr>
              <w:numPr>
                <w:ilvl w:val="0"/>
                <w:numId w:val="3"/>
              </w:numPr>
              <w:rPr>
                <w:rFonts w:hint="eastAsia" w:ascii="仿宋" w:hAnsi="仿宋" w:eastAsia="仿宋"/>
                <w:bCs/>
                <w:spacing w:val="-6"/>
                <w:sz w:val="24"/>
              </w:rPr>
            </w:pPr>
            <w:r>
              <w:rPr>
                <w:rFonts w:hint="eastAsia" w:ascii="仿宋" w:hAnsi="仿宋" w:eastAsia="仿宋"/>
                <w:bCs/>
                <w:spacing w:val="-6"/>
                <w:sz w:val="24"/>
              </w:rPr>
              <w:t>获批国家自然科学基金项目1项；</w:t>
            </w:r>
          </w:p>
          <w:p>
            <w:pPr>
              <w:numPr>
                <w:ilvl w:val="0"/>
                <w:numId w:val="3"/>
              </w:numPr>
              <w:rPr>
                <w:rFonts w:hint="eastAsia" w:ascii="仿宋" w:hAnsi="仿宋" w:eastAsia="仿宋"/>
                <w:bCs/>
                <w:spacing w:val="-6"/>
                <w:sz w:val="24"/>
              </w:rPr>
            </w:pPr>
            <w:r>
              <w:rPr>
                <w:rFonts w:hint="eastAsia" w:ascii="仿宋" w:hAnsi="仿宋" w:eastAsia="仿宋"/>
                <w:bCs/>
                <w:spacing w:val="-6"/>
                <w:sz w:val="24"/>
              </w:rPr>
              <w:t>以第一作者、西北农林科技大学为第一单位，发表论文2篇以上，其中1篇为兽医学或病毒学TOP期刊；</w:t>
            </w:r>
          </w:p>
          <w:p>
            <w:pPr>
              <w:numPr>
                <w:ilvl w:val="0"/>
                <w:numId w:val="3"/>
              </w:numPr>
              <w:rPr>
                <w:rFonts w:hint="eastAsia" w:ascii="仿宋" w:hAnsi="仿宋" w:eastAsia="仿宋"/>
                <w:bCs/>
                <w:spacing w:val="-6"/>
                <w:sz w:val="24"/>
              </w:rPr>
            </w:pPr>
            <w:r>
              <w:rPr>
                <w:rFonts w:hint="eastAsia" w:ascii="仿宋" w:hAnsi="仿宋" w:eastAsia="仿宋"/>
                <w:bCs/>
                <w:spacing w:val="-6"/>
                <w:sz w:val="24"/>
              </w:rPr>
              <w:t>提交产业发展报告或生产问题调研报告1份。</w:t>
            </w:r>
          </w:p>
          <w:p>
            <w:pPr>
              <w:numPr>
                <w:ilvl w:val="0"/>
                <w:numId w:val="1"/>
              </w:numPr>
              <w:rPr>
                <w:rFonts w:hint="eastAsia" w:ascii="仿宋" w:hAnsi="仿宋" w:eastAsia="仿宋"/>
                <w:bCs/>
                <w:spacing w:val="-6"/>
                <w:sz w:val="24"/>
              </w:rPr>
            </w:pPr>
            <w:r>
              <w:rPr>
                <w:rFonts w:hint="eastAsia" w:ascii="仿宋" w:hAnsi="仿宋" w:eastAsia="仿宋"/>
                <w:bCs/>
                <w:spacing w:val="-6"/>
                <w:sz w:val="24"/>
              </w:rPr>
              <w:t>其他约定：</w:t>
            </w:r>
          </w:p>
          <w:p>
            <w:pPr>
              <w:ind w:firstLine="456" w:firstLineChars="200"/>
              <w:rPr>
                <w:rFonts w:hint="eastAsia" w:ascii="仿宋" w:hAnsi="仿宋" w:eastAsia="仿宋"/>
                <w:bCs/>
                <w:spacing w:val="-6"/>
                <w:sz w:val="24"/>
              </w:rPr>
            </w:pPr>
            <w:r>
              <w:rPr>
                <w:rFonts w:hint="eastAsia" w:ascii="仿宋" w:hAnsi="仿宋" w:eastAsia="仿宋"/>
                <w:bCs/>
                <w:spacing w:val="-6"/>
                <w:sz w:val="24"/>
              </w:rPr>
              <w:t>聘期内积极申报各类科研项目；参加国内和国际有关的学术会议；和攻读博士学位的国外导师保持联系，争取建立国际合作关系；指导研究生科研论文写作等。</w:t>
            </w:r>
          </w:p>
          <w:p>
            <w:pPr>
              <w:ind w:firstLine="480" w:firstLineChars="200"/>
              <w:rPr>
                <w:rFonts w:hint="eastAsia" w:ascii="仿宋_GB2312" w:hAnsi="仿宋" w:eastAsia="仿宋_GB2312"/>
                <w:color w:val="404040"/>
                <w:sz w:val="24"/>
              </w:rPr>
            </w:pPr>
          </w:p>
          <w:p>
            <w:pPr>
              <w:rPr>
                <w:rFonts w:hint="eastAsia" w:ascii="仿宋_GB2312" w:hAnsi="仿宋" w:eastAsia="仿宋_GB2312"/>
                <w:color w:val="4040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636" w:type="dxa"/>
            <w:gridSpan w:val="16"/>
            <w:noWrap w:val="0"/>
            <w:vAlign w:val="center"/>
          </w:tcPr>
          <w:p>
            <w:pPr>
              <w:rPr>
                <w:rFonts w:hint="eastAsia" w:ascii="仿宋_GB2312" w:hAnsi="仿宋" w:eastAsia="仿宋_GB2312"/>
                <w:b/>
                <w:color w:val="404040"/>
                <w:sz w:val="24"/>
                <w:shd w:val="pct10" w:color="auto" w:fill="FFFFFF"/>
              </w:rPr>
            </w:pPr>
            <w:r>
              <w:rPr>
                <w:rFonts w:hint="eastAsia" w:ascii="黑体" w:hAnsi="宋体" w:eastAsia="黑体"/>
                <w:sz w:val="28"/>
                <w:szCs w:val="28"/>
              </w:rPr>
              <w:t>三、个人思想品德表现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10636" w:type="dxa"/>
            <w:gridSpan w:val="16"/>
            <w:noWrap w:val="0"/>
            <w:vAlign w:val="top"/>
          </w:tcPr>
          <w:p>
            <w:pPr>
              <w:jc w:val="left"/>
              <w:rPr>
                <w:rFonts w:hint="eastAsia" w:ascii="仿宋_GB2312" w:hAnsi="仿宋" w:eastAsia="仿宋_GB2312"/>
                <w:b/>
                <w:color w:val="404040"/>
                <w:sz w:val="24"/>
                <w:shd w:val="pct10" w:color="auto" w:fill="FFFFFF"/>
              </w:rPr>
            </w:pPr>
            <w:r>
              <w:rPr>
                <w:rFonts w:hint="eastAsia" w:ascii="仿宋_GB2312" w:hAnsi="仿宋" w:eastAsia="仿宋_GB2312"/>
                <w:b/>
                <w:color w:val="404040"/>
                <w:sz w:val="24"/>
                <w:shd w:val="pct10" w:color="auto" w:fill="FFFFFF"/>
              </w:rPr>
              <w:t>请对本人思想政治表现（政治立场、遵守国家法律法规、学校规章制度）、遵守师德师风、学术道德行为等情况作出说明。</w:t>
            </w:r>
          </w:p>
          <w:p>
            <w:pPr>
              <w:rPr>
                <w:rFonts w:hint="eastAsia" w:ascii="仿宋" w:hAnsi="仿宋" w:eastAsia="仿宋"/>
                <w:color w:val="404040"/>
                <w:sz w:val="24"/>
              </w:rPr>
            </w:pPr>
          </w:p>
          <w:p>
            <w:pPr>
              <w:ind w:firstLine="456" w:firstLineChars="200"/>
              <w:rPr>
                <w:rFonts w:hint="eastAsia" w:ascii="仿宋" w:hAnsi="仿宋" w:eastAsia="仿宋"/>
                <w:bCs/>
                <w:spacing w:val="-6"/>
                <w:sz w:val="24"/>
              </w:rPr>
            </w:pPr>
            <w:r>
              <w:rPr>
                <w:rFonts w:hint="eastAsia" w:ascii="仿宋" w:hAnsi="仿宋" w:eastAsia="仿宋"/>
                <w:bCs/>
                <w:spacing w:val="-6"/>
                <w:sz w:val="24"/>
              </w:rPr>
              <w:t>本人政治立场坚定，以习近平新时代中国特色社会主义理论思想为指导，坚决拥护中国共产党的领导，积极参加学院组织的政治理论学习，参加党支部组织的党员活动等。在工作和生活中时刻以中国共产党的党员标准严格要求自己，守法爱法，严格遵守学校的相关规章制度。在上课和指导学生科研的过程中，坚持立德树人的基准，按照学校的师德师风要求，爱岗敬业，积极履行好自己的责任和义务，尽心尽力地在如何做好一名人民教师的道路中学习和进步。在科学研究中，恪守学术道德规范，无任何学术造假的行为发生。</w:t>
            </w:r>
          </w:p>
          <w:p>
            <w:pPr>
              <w:ind w:firstLine="480" w:firstLineChars="200"/>
              <w:rPr>
                <w:rFonts w:hint="eastAsia" w:ascii="仿宋_GB2312" w:hAnsi="仿宋" w:eastAsia="仿宋_GB2312"/>
                <w:color w:val="404040"/>
                <w:sz w:val="24"/>
              </w:rPr>
            </w:pPr>
          </w:p>
          <w:p>
            <w:pPr>
              <w:rPr>
                <w:rFonts w:hint="eastAsia" w:ascii="仿宋_GB2312" w:hAnsi="仿宋" w:eastAsia="仿宋_GB2312"/>
                <w:color w:val="4040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636" w:type="dxa"/>
            <w:gridSpan w:val="16"/>
            <w:tcBorders>
              <w:bottom w:val="single" w:color="auto" w:sz="4" w:space="0"/>
            </w:tcBorders>
            <w:noWrap w:val="0"/>
            <w:vAlign w:val="center"/>
          </w:tcPr>
          <w:p>
            <w:pPr>
              <w:rPr>
                <w:rFonts w:hint="eastAsia" w:ascii="仿宋_GB2312" w:hAnsi="仿宋_GB2312" w:eastAsia="仿宋_GB2312" w:cs="仿宋_GB2312"/>
                <w:sz w:val="24"/>
              </w:rPr>
            </w:pPr>
            <w:r>
              <w:rPr>
                <w:rFonts w:hint="eastAsia" w:ascii="黑体" w:hAnsi="宋体" w:eastAsia="黑体"/>
                <w:sz w:val="28"/>
                <w:szCs w:val="28"/>
              </w:rPr>
              <w:t>四、研究思路、工作进展、学术贡献、创新点、科学价值或社会经济意义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10636" w:type="dxa"/>
            <w:gridSpan w:val="16"/>
            <w:tcBorders>
              <w:bottom w:val="single" w:color="auto" w:sz="4" w:space="0"/>
            </w:tcBorders>
            <w:noWrap w:val="0"/>
            <w:vAlign w:val="top"/>
          </w:tcPr>
          <w:p>
            <w:pPr>
              <w:rPr>
                <w:rFonts w:hint="eastAsia" w:ascii="仿宋" w:hAnsi="仿宋" w:eastAsia="仿宋"/>
                <w:bCs/>
                <w:spacing w:val="-6"/>
                <w:sz w:val="24"/>
              </w:rPr>
            </w:pPr>
            <w:r>
              <w:rPr>
                <w:rFonts w:hint="eastAsia" w:ascii="仿宋" w:hAnsi="仿宋" w:eastAsia="仿宋"/>
                <w:bCs/>
                <w:spacing w:val="-6"/>
                <w:sz w:val="24"/>
              </w:rPr>
              <w:t xml:space="preserve">     本人自从2010年上硕士研究生开始，一直从事新城疫病毒（NDV）的病原学的相关基础研究及疫病防控的疫苗研发的应用研究。具体研究内容总结如下：</w:t>
            </w:r>
          </w:p>
          <w:p>
            <w:pPr>
              <w:numPr>
                <w:ilvl w:val="0"/>
                <w:numId w:val="4"/>
              </w:numPr>
              <w:rPr>
                <w:rFonts w:hint="eastAsia" w:ascii="仿宋" w:hAnsi="仿宋" w:eastAsia="仿宋"/>
                <w:bCs/>
                <w:spacing w:val="-6"/>
                <w:sz w:val="24"/>
              </w:rPr>
            </w:pPr>
            <w:r>
              <w:rPr>
                <w:rFonts w:hint="eastAsia" w:ascii="仿宋" w:hAnsi="仿宋" w:eastAsia="仿宋"/>
                <w:bCs/>
                <w:spacing w:val="-6"/>
                <w:sz w:val="24"/>
              </w:rPr>
              <w:t>高效拯救NDV的反向遗传系统的建立</w:t>
            </w:r>
          </w:p>
          <w:p>
            <w:pPr>
              <w:ind w:firstLine="456" w:firstLineChars="200"/>
              <w:rPr>
                <w:rFonts w:hint="eastAsia" w:ascii="仿宋" w:hAnsi="仿宋" w:eastAsia="仿宋"/>
                <w:bCs/>
                <w:spacing w:val="-6"/>
                <w:sz w:val="24"/>
              </w:rPr>
            </w:pPr>
            <w:r>
              <w:rPr>
                <w:rFonts w:hint="eastAsia" w:ascii="仿宋" w:hAnsi="仿宋" w:eastAsia="仿宋"/>
                <w:bCs/>
                <w:spacing w:val="-6"/>
                <w:sz w:val="24"/>
              </w:rPr>
              <w:t>新城疫（ND）是由NDV强毒株引起的一种家禽烈性传染病，对我国及世界养禽业造成巨大的危害。疫苗免疫是防控该疾病的主要方式，但是NDV为RNA病毒，变异速度快，由于遗传距离的差异，导致传统的ND疫苗，对目前NDV流行株的防控效果不理想。刘秀梵院士团队通过反向遗传技术致弱的NDV基因VII型新型疫苗，较传统疫苗，该疫苗防控现NDV流行株的效果更好。该疫苗已获批新兽药证书，并商品化。基于此，刘院士团队荣获2019年国家技术发明奖二等奖。同时，多篇发表于PNAS、NC等高水平期刊的论文也是以NDV反向遗传技术为基础。虽然首个有关NDV反向遗传系统的成果于1999年公开发表，近20年不同实验室也开展了一系列的改进，但依然面临拯救效率低，耗时长的问题。所在团队之前长期从事NDV反向遗传系统搭建的研究工作，但也一直面临拯救效率低、系统不稳定的难题。自从2018年入职动物医学院重大疫病综合防控与净化研究团队以来，就致力于构建一套高效快捷的NDV反向遗传系统。通过近3年的摸索，已成功构建一套基于T7启动子的、3质粒的新型NDV反向遗传系统。该系统不仅拯救效率高、耗时短，而且摆脱了多种国外进口试剂的束缚，大大降低了NDV拯救的成本。</w:t>
            </w:r>
          </w:p>
          <w:p>
            <w:pPr>
              <w:ind w:firstLine="456" w:firstLineChars="200"/>
              <w:rPr>
                <w:rFonts w:hint="eastAsia" w:ascii="仿宋" w:hAnsi="仿宋" w:eastAsia="仿宋"/>
                <w:bCs/>
                <w:spacing w:val="-6"/>
                <w:sz w:val="24"/>
              </w:rPr>
            </w:pPr>
            <w:r>
              <w:rPr>
                <w:rFonts w:hint="eastAsia" w:ascii="仿宋" w:hAnsi="仿宋" w:eastAsia="仿宋"/>
                <w:bCs/>
                <w:spacing w:val="-6"/>
                <w:sz w:val="24"/>
              </w:rPr>
              <w:t>由于NDV的反向遗传不仅可用来研发ND疫苗，还可用来研发其他疫苗，防控动物甚至人的病毒病。因此该，高效的反向遗传系统具有较好的应用前景和经济价值，拟打算申请专利，为下一步科研成果转化奠定基础。基于该系统，目前已开展了NDV致病性机制研究、NDV免疫增强型疫苗的研发等工作，并且已获得重要结果。同时，培养了一批掌握和熟练应用该技能的学生，其中一位同学的本科毕业论文</w:t>
            </w:r>
            <w:r>
              <w:rPr>
                <w:rFonts w:hint="eastAsia" w:ascii="仿宋" w:hAnsi="仿宋" w:eastAsia="仿宋"/>
                <w:sz w:val="24"/>
              </w:rPr>
              <w:t>获2020届本科生百篇优秀毕业论文</w:t>
            </w:r>
            <w:r>
              <w:rPr>
                <w:rFonts w:hint="eastAsia" w:ascii="仿宋" w:hAnsi="仿宋" w:eastAsia="仿宋"/>
                <w:bCs/>
                <w:spacing w:val="-6"/>
                <w:sz w:val="24"/>
              </w:rPr>
              <w:t>。</w:t>
            </w:r>
          </w:p>
          <w:p>
            <w:pPr>
              <w:ind w:firstLine="456" w:firstLineChars="200"/>
              <w:rPr>
                <w:rFonts w:hint="eastAsia" w:ascii="仿宋" w:hAnsi="仿宋" w:eastAsia="仿宋"/>
                <w:bCs/>
                <w:spacing w:val="-6"/>
                <w:sz w:val="24"/>
              </w:rPr>
            </w:pPr>
            <w:r>
              <w:rPr>
                <w:rFonts w:hint="eastAsia" w:ascii="仿宋" w:hAnsi="仿宋" w:eastAsia="仿宋"/>
                <w:bCs/>
                <w:spacing w:val="-6"/>
                <w:sz w:val="24"/>
              </w:rPr>
              <w:t>（二）NDV超感染排斥的机制研究</w:t>
            </w:r>
          </w:p>
          <w:p>
            <w:pPr>
              <w:ind w:firstLine="456" w:firstLineChars="200"/>
              <w:rPr>
                <w:rFonts w:hint="eastAsia" w:ascii="仿宋" w:hAnsi="仿宋" w:eastAsia="仿宋"/>
                <w:bCs/>
                <w:spacing w:val="-6"/>
                <w:sz w:val="24"/>
              </w:rPr>
            </w:pPr>
            <w:r>
              <w:rPr>
                <w:rFonts w:hint="eastAsia" w:ascii="仿宋" w:hAnsi="仿宋" w:eastAsia="仿宋"/>
                <w:bCs/>
                <w:spacing w:val="-6"/>
                <w:sz w:val="24"/>
              </w:rPr>
              <w:t>宿主被病毒感染后，抑制相同病毒再次感染的现象称为超感染排斥。借助超感染排斥，弱毒株可帮助免疫水平低下的宿主防控强毒株的感染。因此，解析NDV超感染排斥的机制，可为鸡群ND的免疫程序制定提供理论指导。</w:t>
            </w:r>
          </w:p>
          <w:p>
            <w:pPr>
              <w:ind w:firstLine="456" w:firstLineChars="200"/>
              <w:rPr>
                <w:rFonts w:hint="eastAsia" w:ascii="仿宋" w:hAnsi="仿宋" w:eastAsia="仿宋"/>
                <w:bCs/>
                <w:spacing w:val="-6"/>
                <w:sz w:val="24"/>
              </w:rPr>
            </w:pPr>
            <w:r>
              <w:rPr>
                <w:rFonts w:hint="eastAsia" w:ascii="仿宋" w:hAnsi="仿宋" w:eastAsia="仿宋"/>
                <w:bCs/>
                <w:spacing w:val="-6"/>
                <w:sz w:val="24"/>
              </w:rPr>
              <w:t>基于上述建立的反向遗传系统，拯救带不同荧光标签的NDV毒株。用这些毒株感染细胞，通过蛋白和RNA检测，发现超感染排斥现象在NDV感染细胞后的1 h就能发生，并且与NDV的结构蛋白息息相关。基于以上结果，于2020年获批国家自然基金青年项目1项。相关的研究正在进行中，有望发表高水平论文1-2篇。</w:t>
            </w:r>
          </w:p>
          <w:p>
            <w:pPr>
              <w:ind w:firstLine="456"/>
              <w:rPr>
                <w:rFonts w:hint="eastAsia" w:ascii="仿宋" w:hAnsi="仿宋" w:eastAsia="仿宋"/>
                <w:bCs/>
                <w:spacing w:val="-6"/>
                <w:sz w:val="24"/>
              </w:rPr>
            </w:pPr>
            <w:r>
              <w:rPr>
                <w:rFonts w:hint="eastAsia" w:ascii="仿宋" w:hAnsi="仿宋" w:eastAsia="仿宋"/>
                <w:bCs/>
                <w:spacing w:val="-6"/>
                <w:sz w:val="24"/>
              </w:rPr>
              <w:t>（三）NDV持续感染宿主的机制研究</w:t>
            </w:r>
          </w:p>
          <w:p>
            <w:pPr>
              <w:ind w:firstLine="456"/>
              <w:rPr>
                <w:rFonts w:hint="eastAsia" w:ascii="仿宋" w:hAnsi="仿宋" w:eastAsia="仿宋"/>
                <w:bCs/>
                <w:spacing w:val="-6"/>
                <w:sz w:val="24"/>
              </w:rPr>
            </w:pPr>
            <w:r>
              <w:rPr>
                <w:rFonts w:hint="eastAsia" w:ascii="仿宋" w:hAnsi="仿宋" w:eastAsia="仿宋"/>
                <w:bCs/>
                <w:spacing w:val="-6"/>
                <w:sz w:val="24"/>
              </w:rPr>
              <w:t>病毒，例如艾滋病病毒、埃博拉病毒等，持续感染宿主，会造成严重的后果。虽然多种病毒已被发现具有持续感染宿主的现象，但机制尚不清楚。本人在细胞和动物水平，成功建立了NDV持续感染宿主的模型。基于此，获批中国博士后基金面上项目一等资助1项。相关的研究正在进行中，有望揭露NDV病毒持续感染宿主的机制，为其他病毒造成该现象的机理解析提供思路。有望发表高水平论文1-2篇。</w:t>
            </w:r>
          </w:p>
          <w:p>
            <w:pPr>
              <w:ind w:firstLine="456"/>
              <w:rPr>
                <w:rFonts w:hint="eastAsia" w:ascii="仿宋" w:hAnsi="仿宋" w:eastAsia="仿宋"/>
                <w:bCs/>
                <w:spacing w:val="-6"/>
                <w:sz w:val="24"/>
              </w:rPr>
            </w:pPr>
            <w:r>
              <w:rPr>
                <w:rFonts w:hint="eastAsia" w:ascii="仿宋" w:hAnsi="仿宋" w:eastAsia="仿宋"/>
                <w:bCs/>
                <w:spacing w:val="-6"/>
                <w:sz w:val="24"/>
              </w:rPr>
              <w:t>（四）NDV在鸡和鸽子之间传播的机制研究</w:t>
            </w:r>
          </w:p>
          <w:p>
            <w:pPr>
              <w:ind w:firstLine="456"/>
              <w:rPr>
                <w:rFonts w:hint="eastAsia" w:ascii="仿宋" w:hAnsi="仿宋" w:eastAsia="仿宋"/>
                <w:bCs/>
                <w:spacing w:val="-6"/>
                <w:sz w:val="24"/>
              </w:rPr>
            </w:pPr>
            <w:r>
              <w:rPr>
                <w:rFonts w:hint="eastAsia" w:ascii="仿宋" w:hAnsi="仿宋" w:eastAsia="仿宋"/>
                <w:bCs/>
                <w:spacing w:val="-6"/>
                <w:sz w:val="24"/>
              </w:rPr>
              <w:t xml:space="preserve"> 虽然鸡和鸽子都是NDV的易感宿主，但从鸡和鸽子中分离的病毒却有很大的差异，提示我们鸡源或鸽源的病毒在鸡和鸽子间的相互传播可能会受到某些因素的阻碍。然而，具体是病毒还是宿主因素尚不清楚。本人已成功构建了鸡源NDV和鸽源NDV的反向遗传系统，并建立了NDV在鸡和鸡、鸡和鸽子、鸽子和鸽子之间传播的模型，可为后续从病毒或宿主角度探索NDV在这两种家禽中的传播机制，为NDV的精准防控提供指导。同时，基于此，指导本科学生获批国家级科创1项，指导的本科学生荣获第四届全国大学生生命科学竞赛三等奖。</w:t>
            </w:r>
          </w:p>
          <w:p>
            <w:pPr>
              <w:ind w:left="432"/>
              <w:rPr>
                <w:rFonts w:ascii="仿宋" w:hAnsi="仿宋" w:eastAsia="仿宋"/>
                <w:bCs/>
                <w:spacing w:val="-6"/>
                <w:sz w:val="24"/>
              </w:rPr>
            </w:pPr>
          </w:p>
          <w:p>
            <w:pPr>
              <w:rPr>
                <w:rFonts w:hint="eastAsia"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36" w:type="dxa"/>
            <w:gridSpan w:val="16"/>
            <w:tcBorders>
              <w:bottom w:val="single" w:color="auto" w:sz="4" w:space="0"/>
            </w:tcBorders>
            <w:noWrap w:val="0"/>
            <w:vAlign w:val="center"/>
          </w:tcPr>
          <w:p>
            <w:pPr>
              <w:rPr>
                <w:rFonts w:hint="eastAsia" w:ascii="仿宋_GB2312" w:hAnsi="仿宋_GB2312" w:eastAsia="仿宋_GB2312" w:cs="仿宋_GB2312"/>
                <w:sz w:val="24"/>
              </w:rPr>
            </w:pPr>
            <w:r>
              <w:rPr>
                <w:rFonts w:hint="eastAsia" w:ascii="黑体" w:hAnsi="宋体" w:eastAsia="黑体"/>
                <w:sz w:val="28"/>
                <w:szCs w:val="28"/>
              </w:rPr>
              <w:t>五、主要学术成就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636" w:type="dxa"/>
            <w:gridSpan w:val="16"/>
            <w:tcBorders>
              <w:bottom w:val="single" w:color="auto" w:sz="4" w:space="0"/>
            </w:tcBorders>
            <w:noWrap w:val="0"/>
            <w:vAlign w:val="center"/>
          </w:tcPr>
          <w:p>
            <w:pPr>
              <w:rPr>
                <w:rFonts w:hint="eastAsia" w:ascii="仿宋_GB2312" w:hAnsi="仿宋_GB2312" w:eastAsia="仿宋_GB2312" w:cs="仿宋_GB2312"/>
                <w:b/>
                <w:sz w:val="24"/>
              </w:rPr>
            </w:pPr>
            <w:r>
              <w:rPr>
                <w:rFonts w:hint="eastAsia" w:ascii="仿宋_GB2312" w:hAnsi="仿宋_GB2312" w:eastAsia="仿宋_GB2312" w:cs="仿宋_GB2312"/>
                <w:b/>
                <w:sz w:val="24"/>
              </w:rPr>
              <w:t>5.1主要承担或参与的科研项目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2680" w:type="dxa"/>
            <w:gridSpan w:val="2"/>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项目名称</w:t>
            </w:r>
          </w:p>
        </w:tc>
        <w:tc>
          <w:tcPr>
            <w:tcW w:w="1436" w:type="dxa"/>
            <w:gridSpan w:val="2"/>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项目性质</w:t>
            </w:r>
          </w:p>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及来源</w:t>
            </w:r>
          </w:p>
        </w:tc>
        <w:tc>
          <w:tcPr>
            <w:tcW w:w="1276" w:type="dxa"/>
            <w:gridSpan w:val="2"/>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项目经费</w:t>
            </w:r>
          </w:p>
        </w:tc>
        <w:tc>
          <w:tcPr>
            <w:tcW w:w="712" w:type="dxa"/>
            <w:gridSpan w:val="2"/>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到位经费</w:t>
            </w:r>
          </w:p>
        </w:tc>
        <w:tc>
          <w:tcPr>
            <w:tcW w:w="1822" w:type="dxa"/>
            <w:gridSpan w:val="3"/>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起止时间</w:t>
            </w:r>
          </w:p>
        </w:tc>
        <w:tc>
          <w:tcPr>
            <w:tcW w:w="851" w:type="dxa"/>
            <w:gridSpan w:val="2"/>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本人排序</w:t>
            </w:r>
          </w:p>
        </w:tc>
        <w:tc>
          <w:tcPr>
            <w:tcW w:w="1047" w:type="dxa"/>
            <w:gridSpan w:val="2"/>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2" w:type="dxa"/>
            <w:tcBorders>
              <w:bottom w:val="single" w:color="auto" w:sz="4" w:space="0"/>
            </w:tcBorders>
            <w:noWrap w:val="0"/>
            <w:vAlign w:val="center"/>
          </w:tcPr>
          <w:p>
            <w:pPr>
              <w:jc w:val="center"/>
              <w:rPr>
                <w:rFonts w:hint="eastAsia" w:ascii="仿宋" w:hAnsi="仿宋" w:eastAsia="仿宋" w:cs="仿宋_GB2312"/>
                <w:szCs w:val="21"/>
              </w:rPr>
            </w:pPr>
            <w:r>
              <w:rPr>
                <w:rFonts w:hint="eastAsia" w:ascii="仿宋" w:hAnsi="仿宋" w:eastAsia="仿宋" w:cs="仿宋_GB2312"/>
                <w:szCs w:val="21"/>
              </w:rPr>
              <w:t>1</w:t>
            </w:r>
          </w:p>
        </w:tc>
        <w:tc>
          <w:tcPr>
            <w:tcW w:w="2680" w:type="dxa"/>
            <w:gridSpan w:val="2"/>
            <w:tcBorders>
              <w:bottom w:val="single" w:color="auto" w:sz="4" w:space="0"/>
            </w:tcBorders>
            <w:noWrap w:val="0"/>
            <w:vAlign w:val="center"/>
          </w:tcPr>
          <w:p>
            <w:pPr>
              <w:jc w:val="center"/>
              <w:rPr>
                <w:rFonts w:hint="eastAsia" w:ascii="仿宋" w:hAnsi="仿宋" w:eastAsia="仿宋" w:cs="仿宋_GB2312"/>
                <w:szCs w:val="21"/>
              </w:rPr>
            </w:pPr>
            <w:r>
              <w:rPr>
                <w:rFonts w:hint="eastAsia" w:ascii="仿宋" w:hAnsi="仿宋" w:eastAsia="仿宋" w:cs="仿宋_GB2312"/>
                <w:szCs w:val="21"/>
              </w:rPr>
              <w:t>新城疫病毒HN蛋白干扰唾液酸受体引起超感染排斥的机制研究</w:t>
            </w:r>
          </w:p>
        </w:tc>
        <w:tc>
          <w:tcPr>
            <w:tcW w:w="1436" w:type="dxa"/>
            <w:gridSpan w:val="2"/>
            <w:tcBorders>
              <w:bottom w:val="single" w:color="auto" w:sz="4" w:space="0"/>
            </w:tcBorders>
            <w:noWrap w:val="0"/>
            <w:vAlign w:val="center"/>
          </w:tcPr>
          <w:p>
            <w:pPr>
              <w:jc w:val="center"/>
              <w:rPr>
                <w:rFonts w:hint="eastAsia" w:ascii="仿宋" w:hAnsi="仿宋" w:eastAsia="仿宋" w:cs="仿宋_GB2312"/>
                <w:szCs w:val="21"/>
              </w:rPr>
            </w:pPr>
            <w:r>
              <w:rPr>
                <w:rFonts w:hint="eastAsia" w:ascii="仿宋" w:hAnsi="仿宋" w:eastAsia="仿宋" w:cs="仿宋_GB2312"/>
                <w:szCs w:val="21"/>
              </w:rPr>
              <w:t>国家自然科学基金委，青年项目</w:t>
            </w:r>
          </w:p>
        </w:tc>
        <w:tc>
          <w:tcPr>
            <w:tcW w:w="1276" w:type="dxa"/>
            <w:gridSpan w:val="2"/>
            <w:tcBorders>
              <w:bottom w:val="single" w:color="auto" w:sz="4" w:space="0"/>
            </w:tcBorders>
            <w:noWrap w:val="0"/>
            <w:vAlign w:val="center"/>
          </w:tcPr>
          <w:p>
            <w:pPr>
              <w:jc w:val="center"/>
              <w:rPr>
                <w:rFonts w:hint="eastAsia" w:ascii="仿宋" w:hAnsi="仿宋" w:eastAsia="仿宋" w:cs="仿宋_GB2312"/>
                <w:szCs w:val="21"/>
              </w:rPr>
            </w:pPr>
            <w:r>
              <w:rPr>
                <w:rFonts w:hint="eastAsia" w:ascii="仿宋" w:hAnsi="仿宋" w:eastAsia="仿宋" w:cs="仿宋_GB2312"/>
                <w:szCs w:val="21"/>
              </w:rPr>
              <w:t>24万</w:t>
            </w:r>
          </w:p>
        </w:tc>
        <w:tc>
          <w:tcPr>
            <w:tcW w:w="712" w:type="dxa"/>
            <w:gridSpan w:val="2"/>
            <w:tcBorders>
              <w:bottom w:val="single" w:color="auto" w:sz="4" w:space="0"/>
            </w:tcBorders>
            <w:noWrap w:val="0"/>
            <w:vAlign w:val="center"/>
          </w:tcPr>
          <w:p>
            <w:pPr>
              <w:jc w:val="center"/>
              <w:rPr>
                <w:rFonts w:hint="eastAsia" w:ascii="仿宋" w:hAnsi="仿宋" w:eastAsia="仿宋" w:cs="仿宋_GB2312"/>
                <w:szCs w:val="21"/>
              </w:rPr>
            </w:pPr>
            <w:r>
              <w:rPr>
                <w:rFonts w:hint="eastAsia" w:ascii="仿宋" w:hAnsi="仿宋" w:eastAsia="仿宋" w:cs="仿宋_GB2312"/>
                <w:szCs w:val="21"/>
              </w:rPr>
              <w:t>14.4万</w:t>
            </w:r>
          </w:p>
        </w:tc>
        <w:tc>
          <w:tcPr>
            <w:tcW w:w="1822" w:type="dxa"/>
            <w:gridSpan w:val="3"/>
            <w:tcBorders>
              <w:bottom w:val="single" w:color="auto" w:sz="4" w:space="0"/>
            </w:tcBorders>
            <w:noWrap w:val="0"/>
            <w:vAlign w:val="center"/>
          </w:tcPr>
          <w:p>
            <w:pPr>
              <w:jc w:val="center"/>
              <w:rPr>
                <w:rFonts w:hint="eastAsia" w:ascii="仿宋" w:hAnsi="仿宋" w:eastAsia="仿宋" w:cs="仿宋_GB2312"/>
                <w:szCs w:val="21"/>
              </w:rPr>
            </w:pPr>
            <w:r>
              <w:rPr>
                <w:rFonts w:hint="eastAsia" w:ascii="仿宋" w:hAnsi="仿宋" w:eastAsia="仿宋" w:cs="仿宋_GB2312"/>
                <w:szCs w:val="21"/>
              </w:rPr>
              <w:t>2021-01至2023-12</w:t>
            </w:r>
          </w:p>
        </w:tc>
        <w:tc>
          <w:tcPr>
            <w:tcW w:w="851" w:type="dxa"/>
            <w:gridSpan w:val="2"/>
            <w:tcBorders>
              <w:bottom w:val="single" w:color="auto" w:sz="4" w:space="0"/>
            </w:tcBorders>
            <w:noWrap w:val="0"/>
            <w:vAlign w:val="center"/>
          </w:tcPr>
          <w:p>
            <w:pPr>
              <w:jc w:val="center"/>
              <w:rPr>
                <w:rFonts w:hint="eastAsia" w:ascii="仿宋" w:hAnsi="仿宋" w:eastAsia="仿宋" w:cs="仿宋_GB2312"/>
                <w:szCs w:val="21"/>
              </w:rPr>
            </w:pPr>
            <w:r>
              <w:rPr>
                <w:rFonts w:hint="eastAsia" w:ascii="仿宋" w:hAnsi="仿宋" w:eastAsia="仿宋" w:cs="仿宋_GB2312"/>
                <w:szCs w:val="21"/>
              </w:rPr>
              <w:t>1</w:t>
            </w:r>
          </w:p>
        </w:tc>
        <w:tc>
          <w:tcPr>
            <w:tcW w:w="1047" w:type="dxa"/>
            <w:gridSpan w:val="2"/>
            <w:tcBorders>
              <w:bottom w:val="single" w:color="auto" w:sz="4" w:space="0"/>
            </w:tcBorders>
            <w:noWrap w:val="0"/>
            <w:vAlign w:val="center"/>
          </w:tcPr>
          <w:p>
            <w:pPr>
              <w:jc w:val="center"/>
              <w:rPr>
                <w:rFonts w:hint="eastAsia" w:ascii="仿宋" w:hAnsi="仿宋" w:eastAsia="仿宋" w:cs="仿宋_GB2312"/>
                <w:szCs w:val="21"/>
                <w:lang w:val="en-US" w:eastAsia="zh-CN"/>
              </w:rPr>
            </w:pPr>
            <w:r>
              <w:rPr>
                <w:rFonts w:hint="eastAsia" w:ascii="仿宋" w:hAnsi="仿宋" w:eastAsia="仿宋" w:cs="仿宋_GB2312"/>
                <w:szCs w:val="21"/>
                <w:lang w:val="en-US" w:eastAsia="zh-CN"/>
              </w:rPr>
              <w:t>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12" w:type="dxa"/>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2</w:t>
            </w:r>
          </w:p>
        </w:tc>
        <w:tc>
          <w:tcPr>
            <w:tcW w:w="2680"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新城疫病毒物种间致病性差异的宿主限制因子鉴定及其作用机制</w:t>
            </w:r>
          </w:p>
        </w:tc>
        <w:tc>
          <w:tcPr>
            <w:tcW w:w="143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cs="仿宋_GB2312"/>
                <w:szCs w:val="21"/>
              </w:rPr>
              <w:t>国家自然科学基金委，面上项目</w:t>
            </w:r>
          </w:p>
        </w:tc>
        <w:tc>
          <w:tcPr>
            <w:tcW w:w="127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58万</w:t>
            </w:r>
          </w:p>
        </w:tc>
        <w:tc>
          <w:tcPr>
            <w:tcW w:w="712"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0</w:t>
            </w:r>
          </w:p>
        </w:tc>
        <w:tc>
          <w:tcPr>
            <w:tcW w:w="1822"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2020-01至2023-12</w:t>
            </w:r>
          </w:p>
        </w:tc>
        <w:tc>
          <w:tcPr>
            <w:tcW w:w="851"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047"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主要参与人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12" w:type="dxa"/>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3</w:t>
            </w:r>
          </w:p>
        </w:tc>
        <w:tc>
          <w:tcPr>
            <w:tcW w:w="2680"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V蛋白与E2F6互作维持NDV持续性感染细胞的分子机制</w:t>
            </w:r>
          </w:p>
        </w:tc>
        <w:tc>
          <w:tcPr>
            <w:tcW w:w="143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中国博士后，面上项目，一等资助</w:t>
            </w:r>
          </w:p>
        </w:tc>
        <w:tc>
          <w:tcPr>
            <w:tcW w:w="127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12万</w:t>
            </w:r>
          </w:p>
        </w:tc>
        <w:tc>
          <w:tcPr>
            <w:tcW w:w="712"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12万</w:t>
            </w:r>
          </w:p>
        </w:tc>
        <w:tc>
          <w:tcPr>
            <w:tcW w:w="1822"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2019-09至2021-12</w:t>
            </w:r>
          </w:p>
        </w:tc>
        <w:tc>
          <w:tcPr>
            <w:tcW w:w="851"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1</w:t>
            </w:r>
          </w:p>
        </w:tc>
        <w:tc>
          <w:tcPr>
            <w:tcW w:w="1047"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cs="仿宋_GB2312"/>
                <w:szCs w:val="21"/>
                <w:lang w:val="en-US" w:eastAsia="zh-CN"/>
              </w:rPr>
              <w:t>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12" w:type="dxa"/>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4</w:t>
            </w:r>
          </w:p>
        </w:tc>
        <w:tc>
          <w:tcPr>
            <w:tcW w:w="2680"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表达鸡源ISG12-2 基因重组新城疫疫苗的研发</w:t>
            </w:r>
          </w:p>
        </w:tc>
        <w:tc>
          <w:tcPr>
            <w:tcW w:w="143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陕西省自然科学基础研究计划，一般项目（青年）</w:t>
            </w:r>
          </w:p>
        </w:tc>
        <w:tc>
          <w:tcPr>
            <w:tcW w:w="127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3万</w:t>
            </w:r>
          </w:p>
        </w:tc>
        <w:tc>
          <w:tcPr>
            <w:tcW w:w="712"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3万</w:t>
            </w:r>
          </w:p>
        </w:tc>
        <w:tc>
          <w:tcPr>
            <w:tcW w:w="1822"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2019-01至2020-12</w:t>
            </w:r>
          </w:p>
        </w:tc>
        <w:tc>
          <w:tcPr>
            <w:tcW w:w="851"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1</w:t>
            </w:r>
          </w:p>
        </w:tc>
        <w:tc>
          <w:tcPr>
            <w:tcW w:w="1047"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cs="仿宋_GB2312"/>
                <w:szCs w:val="21"/>
                <w:lang w:val="en-US" w:eastAsia="zh-CN"/>
              </w:rPr>
              <w:t>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12" w:type="dxa"/>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5</w:t>
            </w:r>
          </w:p>
        </w:tc>
        <w:tc>
          <w:tcPr>
            <w:tcW w:w="2680"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小反刍兽疫病毒高效表达外源基因的机制研究</w:t>
            </w:r>
          </w:p>
        </w:tc>
        <w:tc>
          <w:tcPr>
            <w:tcW w:w="143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家畜疫病病原生物学国家重点实验室，开放基金课题</w:t>
            </w:r>
          </w:p>
        </w:tc>
        <w:tc>
          <w:tcPr>
            <w:tcW w:w="127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8万</w:t>
            </w:r>
          </w:p>
        </w:tc>
        <w:tc>
          <w:tcPr>
            <w:tcW w:w="712"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0</w:t>
            </w:r>
          </w:p>
        </w:tc>
        <w:tc>
          <w:tcPr>
            <w:tcW w:w="1822"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2020-01至2021-12</w:t>
            </w:r>
          </w:p>
        </w:tc>
        <w:tc>
          <w:tcPr>
            <w:tcW w:w="851"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szCs w:val="21"/>
              </w:rPr>
              <w:t>1</w:t>
            </w:r>
          </w:p>
        </w:tc>
        <w:tc>
          <w:tcPr>
            <w:tcW w:w="1047"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r>
              <w:rPr>
                <w:rFonts w:hint="eastAsia" w:ascii="仿宋" w:hAnsi="仿宋" w:eastAsia="仿宋" w:cs="仿宋_GB2312"/>
                <w:szCs w:val="21"/>
                <w:lang w:val="en-US" w:eastAsia="zh-CN"/>
              </w:rPr>
              <w:t>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12" w:type="dxa"/>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2680"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43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27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712"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822"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851"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047"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trPr>
        <w:tc>
          <w:tcPr>
            <w:tcW w:w="10616" w:type="dxa"/>
            <w:gridSpan w:val="15"/>
            <w:noWrap w:val="0"/>
            <w:vAlign w:val="center"/>
          </w:tcPr>
          <w:p>
            <w:pPr>
              <w:rPr>
                <w:rFonts w:hint="eastAsia" w:ascii="宋体" w:hAnsi="宋体"/>
                <w:b/>
                <w:sz w:val="24"/>
              </w:rPr>
            </w:pPr>
            <w:r>
              <w:rPr>
                <w:rFonts w:hint="eastAsia" w:ascii="仿宋_GB2312" w:hAnsi="仿宋_GB2312" w:eastAsia="仿宋_GB2312" w:cs="仿宋_GB2312"/>
                <w:b/>
                <w:sz w:val="24"/>
              </w:rPr>
              <w:t>5.2重要教学科研获奖情况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09" w:hRule="atLeast"/>
        </w:trPr>
        <w:tc>
          <w:tcPr>
            <w:tcW w:w="812" w:type="dxa"/>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2680" w:type="dxa"/>
            <w:gridSpan w:val="2"/>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获奖项目名称</w:t>
            </w:r>
          </w:p>
        </w:tc>
        <w:tc>
          <w:tcPr>
            <w:tcW w:w="1578" w:type="dxa"/>
            <w:gridSpan w:val="3"/>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奖励名称</w:t>
            </w:r>
          </w:p>
        </w:tc>
        <w:tc>
          <w:tcPr>
            <w:tcW w:w="1559" w:type="dxa"/>
            <w:gridSpan w:val="2"/>
            <w:tcBorders>
              <w:bottom w:val="single" w:color="auto" w:sz="4" w:space="0"/>
            </w:tcBorders>
            <w:noWrap w:val="0"/>
            <w:vAlign w:val="center"/>
          </w:tcPr>
          <w:p>
            <w:pPr>
              <w:ind w:left="-105" w:leftChars="-50" w:right="-105" w:rightChars="-50"/>
              <w:jc w:val="center"/>
              <w:rPr>
                <w:rFonts w:hint="eastAsia" w:ascii="仿宋_GB2312" w:hAnsi="仿宋_GB2312" w:eastAsia="仿宋_GB2312" w:cs="仿宋_GB2312"/>
                <w:b/>
                <w:sz w:val="24"/>
              </w:rPr>
            </w:pPr>
            <w:r>
              <w:rPr>
                <w:rFonts w:hint="eastAsia" w:ascii="仿宋_GB2312" w:hAnsi="仿宋_GB2312" w:eastAsia="仿宋_GB2312" w:cs="仿宋_GB2312"/>
                <w:b/>
                <w:sz w:val="24"/>
              </w:rPr>
              <w:t>奖励等级</w:t>
            </w:r>
          </w:p>
        </w:tc>
        <w:tc>
          <w:tcPr>
            <w:tcW w:w="1559" w:type="dxa"/>
            <w:gridSpan w:val="3"/>
            <w:tcBorders>
              <w:bottom w:val="single" w:color="auto" w:sz="4" w:space="0"/>
            </w:tcBorders>
            <w:noWrap w:val="0"/>
            <w:vAlign w:val="top"/>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授奖单位</w:t>
            </w:r>
          </w:p>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及国别</w:t>
            </w:r>
          </w:p>
        </w:tc>
        <w:tc>
          <w:tcPr>
            <w:tcW w:w="1276" w:type="dxa"/>
            <w:gridSpan w:val="2"/>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奖励</w:t>
            </w:r>
          </w:p>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年度</w:t>
            </w:r>
          </w:p>
        </w:tc>
        <w:tc>
          <w:tcPr>
            <w:tcW w:w="1152" w:type="dxa"/>
            <w:gridSpan w:val="2"/>
            <w:tcBorders>
              <w:bottom w:val="single" w:color="auto" w:sz="4" w:space="0"/>
            </w:tcBorders>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本人</w:t>
            </w:r>
          </w:p>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46" w:hRule="atLeast"/>
        </w:trPr>
        <w:tc>
          <w:tcPr>
            <w:tcW w:w="812" w:type="dxa"/>
            <w:tcBorders>
              <w:bottom w:val="single" w:color="auto" w:sz="4" w:space="0"/>
            </w:tcBorders>
            <w:noWrap w:val="0"/>
            <w:vAlign w:val="center"/>
          </w:tcPr>
          <w:p>
            <w:pPr>
              <w:jc w:val="center"/>
              <w:rPr>
                <w:rFonts w:hint="eastAsia" w:ascii="仿宋" w:hAnsi="仿宋" w:eastAsia="仿宋"/>
                <w:szCs w:val="21"/>
              </w:rPr>
            </w:pPr>
          </w:p>
        </w:tc>
        <w:tc>
          <w:tcPr>
            <w:tcW w:w="2680" w:type="dxa"/>
            <w:gridSpan w:val="2"/>
            <w:tcBorders>
              <w:bottom w:val="single" w:color="auto" w:sz="4" w:space="0"/>
            </w:tcBorders>
            <w:noWrap w:val="0"/>
            <w:vAlign w:val="center"/>
          </w:tcPr>
          <w:p>
            <w:pPr>
              <w:jc w:val="center"/>
              <w:rPr>
                <w:rFonts w:hint="eastAsia" w:ascii="仿宋" w:hAnsi="仿宋" w:eastAsia="仿宋"/>
                <w:szCs w:val="21"/>
              </w:rPr>
            </w:pPr>
          </w:p>
        </w:tc>
        <w:tc>
          <w:tcPr>
            <w:tcW w:w="1578" w:type="dxa"/>
            <w:gridSpan w:val="3"/>
            <w:tcBorders>
              <w:bottom w:val="single" w:color="auto" w:sz="4" w:space="0"/>
            </w:tcBorders>
            <w:noWrap w:val="0"/>
            <w:vAlign w:val="center"/>
          </w:tcPr>
          <w:p>
            <w:pPr>
              <w:jc w:val="center"/>
              <w:rPr>
                <w:rFonts w:hint="eastAsia" w:ascii="仿宋" w:hAnsi="仿宋" w:eastAsia="仿宋"/>
                <w:szCs w:val="21"/>
              </w:rPr>
            </w:pPr>
          </w:p>
        </w:tc>
        <w:tc>
          <w:tcPr>
            <w:tcW w:w="1559" w:type="dxa"/>
            <w:gridSpan w:val="2"/>
            <w:tcBorders>
              <w:bottom w:val="single" w:color="auto" w:sz="4" w:space="0"/>
            </w:tcBorders>
            <w:noWrap w:val="0"/>
            <w:vAlign w:val="center"/>
          </w:tcPr>
          <w:p>
            <w:pPr>
              <w:jc w:val="center"/>
              <w:rPr>
                <w:rFonts w:hint="eastAsia" w:ascii="仿宋" w:hAnsi="仿宋" w:eastAsia="仿宋"/>
                <w:szCs w:val="21"/>
              </w:rPr>
            </w:pPr>
          </w:p>
        </w:tc>
        <w:tc>
          <w:tcPr>
            <w:tcW w:w="1559" w:type="dxa"/>
            <w:gridSpan w:val="3"/>
            <w:tcBorders>
              <w:bottom w:val="single" w:color="auto" w:sz="4" w:space="0"/>
            </w:tcBorders>
            <w:noWrap w:val="0"/>
            <w:vAlign w:val="center"/>
          </w:tcPr>
          <w:p>
            <w:pPr>
              <w:jc w:val="center"/>
              <w:rPr>
                <w:rFonts w:hint="eastAsia" w:ascii="仿宋" w:hAnsi="仿宋" w:eastAsia="仿宋"/>
                <w:szCs w:val="21"/>
              </w:rPr>
            </w:pPr>
          </w:p>
        </w:tc>
        <w:tc>
          <w:tcPr>
            <w:tcW w:w="1276" w:type="dxa"/>
            <w:gridSpan w:val="2"/>
            <w:tcBorders>
              <w:bottom w:val="single" w:color="auto" w:sz="4" w:space="0"/>
            </w:tcBorders>
            <w:noWrap w:val="0"/>
            <w:vAlign w:val="center"/>
          </w:tcPr>
          <w:p>
            <w:pPr>
              <w:jc w:val="center"/>
              <w:rPr>
                <w:rFonts w:hint="eastAsia" w:ascii="仿宋" w:hAnsi="仿宋" w:eastAsia="仿宋"/>
                <w:szCs w:val="21"/>
              </w:rPr>
            </w:pPr>
          </w:p>
        </w:tc>
        <w:tc>
          <w:tcPr>
            <w:tcW w:w="1152" w:type="dxa"/>
            <w:gridSpan w:val="2"/>
            <w:tcBorders>
              <w:bottom w:val="single" w:color="auto" w:sz="4" w:space="0"/>
            </w:tcBorders>
            <w:noWrap w:val="0"/>
            <w:vAlign w:val="center"/>
          </w:tcPr>
          <w:p>
            <w:pPr>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46" w:hRule="atLeast"/>
        </w:trPr>
        <w:tc>
          <w:tcPr>
            <w:tcW w:w="812" w:type="dxa"/>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2680"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78"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59"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59"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27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152"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71" w:hRule="atLeast"/>
        </w:trPr>
        <w:tc>
          <w:tcPr>
            <w:tcW w:w="812" w:type="dxa"/>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2680"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78"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59"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59"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27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152"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71" w:hRule="atLeast"/>
        </w:trPr>
        <w:tc>
          <w:tcPr>
            <w:tcW w:w="812" w:type="dxa"/>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2680"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78"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59"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59"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27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152"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71" w:hRule="atLeast"/>
        </w:trPr>
        <w:tc>
          <w:tcPr>
            <w:tcW w:w="812" w:type="dxa"/>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2680"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78"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59"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59"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27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152"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71" w:hRule="atLeast"/>
        </w:trPr>
        <w:tc>
          <w:tcPr>
            <w:tcW w:w="812" w:type="dxa"/>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2680"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78"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59"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559" w:type="dxa"/>
            <w:gridSpan w:val="3"/>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276"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c>
          <w:tcPr>
            <w:tcW w:w="1152" w:type="dxa"/>
            <w:gridSpan w:val="2"/>
            <w:tcBorders>
              <w:top w:val="single" w:color="auto" w:sz="4" w:space="0"/>
              <w:bottom w:val="single" w:color="auto" w:sz="4" w:space="0"/>
            </w:tcBorders>
            <w:noWrap w:val="0"/>
            <w:vAlign w:val="center"/>
          </w:tcPr>
          <w:p>
            <w:pPr>
              <w:jc w:val="center"/>
              <w:rPr>
                <w:rFonts w:hint="eastAsia" w:ascii="仿宋" w:hAnsi="仿宋" w:eastAsia="仿宋"/>
                <w:szCs w:val="21"/>
              </w:rPr>
            </w:pPr>
          </w:p>
        </w:tc>
      </w:tr>
    </w:tbl>
    <w:p>
      <w:pPr>
        <w:rPr>
          <w:rFonts w:ascii="宋体" w:hAnsi="宋体"/>
          <w:szCs w:val="21"/>
        </w:rPr>
        <w:sectPr>
          <w:headerReference r:id="rId5" w:type="default"/>
          <w:pgSz w:w="11906" w:h="16838"/>
          <w:pgMar w:top="1588" w:right="1418" w:bottom="1588" w:left="1701" w:header="851" w:footer="992" w:gutter="0"/>
          <w:pgNumType w:start="1"/>
          <w:cols w:space="720" w:num="1"/>
          <w:docGrid w:linePitch="465" w:charSpace="13735"/>
        </w:sectPr>
      </w:pPr>
    </w:p>
    <w:p>
      <w:pPr>
        <w:rPr>
          <w:rFonts w:ascii="宋体" w:hAnsi="宋体"/>
          <w:b/>
          <w:bCs/>
          <w:szCs w:val="21"/>
        </w:rPr>
      </w:pPr>
    </w:p>
    <w:tbl>
      <w:tblPr>
        <w:tblStyle w:val="5"/>
        <w:tblW w:w="155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1"/>
        <w:gridCol w:w="5223"/>
        <w:gridCol w:w="2300"/>
        <w:gridCol w:w="1701"/>
        <w:gridCol w:w="993"/>
        <w:gridCol w:w="1275"/>
        <w:gridCol w:w="1003"/>
        <w:gridCol w:w="1134"/>
        <w:gridCol w:w="1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5547" w:type="dxa"/>
            <w:gridSpan w:val="9"/>
            <w:noWrap w:val="0"/>
            <w:vAlign w:val="center"/>
          </w:tcPr>
          <w:p>
            <w:pPr>
              <w:ind w:left="-63" w:leftChars="-30" w:right="-63" w:rightChars="-30"/>
              <w:rPr>
                <w:rFonts w:eastAsia="仿宋_GB2312"/>
                <w:szCs w:val="21"/>
              </w:rPr>
            </w:pPr>
            <w:r>
              <w:rPr>
                <w:rFonts w:hint="eastAsia" w:ascii="仿宋_GB2312" w:hAnsi="仿宋_GB2312" w:eastAsia="仿宋_GB2312" w:cs="仿宋_GB2312"/>
                <w:b/>
                <w:sz w:val="24"/>
              </w:rPr>
              <w:t>5.3代表性论文情况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91" w:type="dxa"/>
            <w:noWrap w:val="0"/>
            <w:vAlign w:val="center"/>
          </w:tcPr>
          <w:p>
            <w:pPr>
              <w:jc w:val="center"/>
              <w:rPr>
                <w:rFonts w:eastAsia="仿宋_GB2312"/>
                <w:b/>
              </w:rPr>
            </w:pPr>
            <w:r>
              <w:rPr>
                <w:rFonts w:eastAsia="仿宋_GB2312"/>
                <w:b/>
              </w:rPr>
              <w:t>序号</w:t>
            </w:r>
          </w:p>
        </w:tc>
        <w:tc>
          <w:tcPr>
            <w:tcW w:w="5223" w:type="dxa"/>
            <w:noWrap w:val="0"/>
            <w:vAlign w:val="center"/>
          </w:tcPr>
          <w:p>
            <w:pPr>
              <w:jc w:val="center"/>
              <w:rPr>
                <w:rFonts w:eastAsia="仿宋_GB2312"/>
                <w:b/>
              </w:rPr>
            </w:pPr>
            <w:r>
              <w:rPr>
                <w:rFonts w:hint="eastAsia" w:eastAsia="仿宋_GB2312"/>
                <w:b/>
              </w:rPr>
              <w:t>著作/</w:t>
            </w:r>
            <w:r>
              <w:rPr>
                <w:rFonts w:eastAsia="仿宋_GB2312"/>
                <w:b/>
              </w:rPr>
              <w:t>论文</w:t>
            </w:r>
            <w:r>
              <w:rPr>
                <w:rFonts w:hint="eastAsia" w:eastAsia="仿宋_GB2312"/>
                <w:b/>
              </w:rPr>
              <w:t>名称</w:t>
            </w:r>
          </w:p>
        </w:tc>
        <w:tc>
          <w:tcPr>
            <w:tcW w:w="2300" w:type="dxa"/>
            <w:noWrap w:val="0"/>
            <w:vAlign w:val="center"/>
          </w:tcPr>
          <w:p>
            <w:pPr>
              <w:jc w:val="center"/>
              <w:rPr>
                <w:rFonts w:hint="eastAsia" w:ascii="仿宋_GB2312" w:hAnsi="仿宋_GB2312" w:eastAsia="仿宋_GB2312" w:cs="仿宋_GB2312"/>
                <w:b/>
                <w:szCs w:val="21"/>
              </w:rPr>
            </w:pPr>
            <w:r>
              <w:rPr>
                <w:rFonts w:eastAsia="仿宋_GB2312"/>
                <w:b/>
                <w:szCs w:val="21"/>
              </w:rPr>
              <w:t>全部作者</w:t>
            </w:r>
            <w:r>
              <w:rPr>
                <w:rFonts w:hint="eastAsia" w:ascii="仿宋_GB2312" w:hAnsi="仿宋_GB2312" w:eastAsia="仿宋_GB2312" w:cs="仿宋_GB2312"/>
                <w:b/>
                <w:szCs w:val="21"/>
              </w:rPr>
              <w:t>（申请人姓名加粗，通讯作者标注*号，共同</w:t>
            </w:r>
          </w:p>
          <w:p>
            <w:pPr>
              <w:jc w:val="center"/>
              <w:rPr>
                <w:rFonts w:hint="eastAsia" w:eastAsia="仿宋_GB2312"/>
                <w:b/>
              </w:rPr>
            </w:pPr>
            <w:r>
              <w:rPr>
                <w:rFonts w:hint="eastAsia" w:ascii="仿宋_GB2312" w:hAnsi="仿宋_GB2312" w:eastAsia="仿宋_GB2312" w:cs="仿宋_GB2312"/>
                <w:b/>
                <w:szCs w:val="21"/>
              </w:rPr>
              <w:t>第一作者标注#）</w:t>
            </w:r>
          </w:p>
        </w:tc>
        <w:tc>
          <w:tcPr>
            <w:tcW w:w="1701" w:type="dxa"/>
            <w:noWrap w:val="0"/>
            <w:vAlign w:val="center"/>
          </w:tcPr>
          <w:p>
            <w:pPr>
              <w:jc w:val="center"/>
              <w:rPr>
                <w:rFonts w:hint="eastAsia" w:eastAsia="仿宋_GB2312"/>
                <w:b/>
              </w:rPr>
            </w:pPr>
            <w:r>
              <w:rPr>
                <w:rFonts w:hint="eastAsia" w:eastAsia="仿宋_GB2312"/>
                <w:b/>
              </w:rPr>
              <w:t>出版单位/</w:t>
            </w:r>
          </w:p>
          <w:p>
            <w:pPr>
              <w:jc w:val="center"/>
              <w:rPr>
                <w:rFonts w:eastAsia="仿宋_GB2312"/>
                <w:b/>
              </w:rPr>
            </w:pPr>
            <w:r>
              <w:rPr>
                <w:rFonts w:eastAsia="仿宋_GB2312"/>
                <w:b/>
              </w:rPr>
              <w:t>发表刊物</w:t>
            </w:r>
          </w:p>
        </w:tc>
        <w:tc>
          <w:tcPr>
            <w:tcW w:w="993" w:type="dxa"/>
            <w:noWrap w:val="0"/>
            <w:vAlign w:val="center"/>
          </w:tcPr>
          <w:p>
            <w:pPr>
              <w:jc w:val="center"/>
              <w:rPr>
                <w:rFonts w:eastAsia="仿宋_GB2312"/>
                <w:b/>
              </w:rPr>
            </w:pPr>
            <w:r>
              <w:rPr>
                <w:rFonts w:hint="eastAsia" w:ascii="仿宋_GB2312" w:hAnsi="仿宋_GB2312" w:eastAsia="仿宋_GB2312" w:cs="仿宋_GB2312"/>
                <w:b/>
                <w:szCs w:val="21"/>
              </w:rPr>
              <w:t>出版/发表年度</w:t>
            </w:r>
          </w:p>
        </w:tc>
        <w:tc>
          <w:tcPr>
            <w:tcW w:w="1275" w:type="dxa"/>
            <w:noWrap w:val="0"/>
            <w:vAlign w:val="center"/>
          </w:tcPr>
          <w:p>
            <w:pPr>
              <w:jc w:val="center"/>
              <w:rPr>
                <w:rFonts w:eastAsia="仿宋_GB2312"/>
                <w:b/>
              </w:rPr>
            </w:pPr>
            <w:r>
              <w:rPr>
                <w:rFonts w:eastAsia="仿宋_GB2312"/>
                <w:b/>
              </w:rPr>
              <w:t>期刊号</w:t>
            </w:r>
          </w:p>
          <w:p>
            <w:pPr>
              <w:jc w:val="center"/>
              <w:rPr>
                <w:rFonts w:eastAsia="仿宋_GB2312"/>
                <w:b/>
              </w:rPr>
            </w:pPr>
            <w:r>
              <w:rPr>
                <w:rFonts w:eastAsia="仿宋_GB2312"/>
                <w:b/>
              </w:rPr>
              <w:t>页码</w:t>
            </w:r>
          </w:p>
        </w:tc>
        <w:tc>
          <w:tcPr>
            <w:tcW w:w="1003" w:type="dxa"/>
            <w:noWrap w:val="0"/>
            <w:vAlign w:val="center"/>
          </w:tcPr>
          <w:p>
            <w:pPr>
              <w:jc w:val="center"/>
              <w:rPr>
                <w:rFonts w:eastAsia="仿宋_GB2312"/>
                <w:b/>
                <w:spacing w:val="-20"/>
                <w:szCs w:val="21"/>
              </w:rPr>
            </w:pPr>
            <w:r>
              <w:rPr>
                <w:rFonts w:eastAsia="仿宋_GB2312"/>
                <w:b/>
                <w:spacing w:val="-20"/>
                <w:szCs w:val="21"/>
              </w:rPr>
              <w:t>收录</w:t>
            </w:r>
          </w:p>
          <w:p>
            <w:pPr>
              <w:jc w:val="center"/>
              <w:rPr>
                <w:rFonts w:eastAsia="仿宋_GB2312"/>
                <w:b/>
              </w:rPr>
            </w:pPr>
            <w:r>
              <w:rPr>
                <w:rFonts w:eastAsia="仿宋_GB2312"/>
                <w:b/>
                <w:spacing w:val="-20"/>
                <w:szCs w:val="21"/>
              </w:rPr>
              <w:t>类别</w:t>
            </w:r>
          </w:p>
        </w:tc>
        <w:tc>
          <w:tcPr>
            <w:tcW w:w="1134" w:type="dxa"/>
            <w:noWrap w:val="0"/>
            <w:vAlign w:val="center"/>
          </w:tcPr>
          <w:p>
            <w:pPr>
              <w:jc w:val="center"/>
              <w:rPr>
                <w:rFonts w:eastAsia="仿宋_GB2312"/>
                <w:b/>
              </w:rPr>
            </w:pPr>
            <w:r>
              <w:rPr>
                <w:rFonts w:eastAsia="仿宋_GB2312"/>
                <w:b/>
              </w:rPr>
              <w:t>中科院</w:t>
            </w:r>
          </w:p>
          <w:p>
            <w:pPr>
              <w:jc w:val="center"/>
              <w:rPr>
                <w:rFonts w:eastAsia="仿宋_GB2312"/>
                <w:b/>
              </w:rPr>
            </w:pPr>
            <w:r>
              <w:rPr>
                <w:rFonts w:eastAsia="仿宋_GB2312"/>
                <w:b/>
              </w:rPr>
              <w:t>大类</w:t>
            </w:r>
          </w:p>
          <w:p>
            <w:pPr>
              <w:jc w:val="center"/>
              <w:rPr>
                <w:rFonts w:eastAsia="仿宋_GB2312"/>
                <w:b/>
              </w:rPr>
            </w:pPr>
            <w:r>
              <w:rPr>
                <w:rFonts w:eastAsia="仿宋_GB2312"/>
                <w:b/>
              </w:rPr>
              <w:t>分区</w:t>
            </w:r>
          </w:p>
        </w:tc>
        <w:tc>
          <w:tcPr>
            <w:tcW w:w="1127" w:type="dxa"/>
            <w:noWrap w:val="0"/>
            <w:vAlign w:val="center"/>
          </w:tcPr>
          <w:p>
            <w:pPr>
              <w:ind w:left="-63" w:leftChars="-30" w:right="-63" w:rightChars="-30"/>
              <w:jc w:val="center"/>
              <w:rPr>
                <w:rFonts w:eastAsia="仿宋_GB2312"/>
                <w:b/>
                <w:szCs w:val="21"/>
              </w:rPr>
            </w:pPr>
            <w:r>
              <w:rPr>
                <w:rFonts w:hint="eastAsia" w:eastAsia="仿宋_GB2312"/>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91" w:type="dxa"/>
            <w:noWrap w:val="0"/>
            <w:vAlign w:val="center"/>
          </w:tcPr>
          <w:p>
            <w:pPr>
              <w:jc w:val="center"/>
              <w:rPr>
                <w:rFonts w:eastAsia="仿宋_GB2312"/>
              </w:rPr>
            </w:pPr>
            <w:r>
              <w:rPr>
                <w:rFonts w:eastAsia="仿宋_GB2312"/>
              </w:rPr>
              <w:t>1</w:t>
            </w:r>
          </w:p>
        </w:tc>
        <w:tc>
          <w:tcPr>
            <w:tcW w:w="5223" w:type="dxa"/>
            <w:noWrap w:val="0"/>
            <w:vAlign w:val="center"/>
          </w:tcPr>
          <w:p>
            <w:pPr>
              <w:jc w:val="left"/>
              <w:rPr>
                <w:rFonts w:ascii="仿宋" w:hAnsi="仿宋" w:eastAsia="仿宋"/>
                <w:szCs w:val="21"/>
              </w:rPr>
            </w:pPr>
            <w:r>
              <w:rPr>
                <w:rFonts w:ascii="仿宋" w:hAnsi="仿宋" w:eastAsia="仿宋"/>
                <w:szCs w:val="21"/>
              </w:rPr>
              <w:t>Comparative biology of two genetically closely related Newcastle disease virus strains with strongly contrasting pathogenicity</w:t>
            </w:r>
          </w:p>
        </w:tc>
        <w:tc>
          <w:tcPr>
            <w:tcW w:w="2300" w:type="dxa"/>
            <w:noWrap w:val="0"/>
            <w:vAlign w:val="center"/>
          </w:tcPr>
          <w:p>
            <w:pPr>
              <w:jc w:val="center"/>
              <w:rPr>
                <w:rFonts w:ascii="仿宋" w:hAnsi="仿宋" w:eastAsia="仿宋"/>
                <w:szCs w:val="21"/>
              </w:rPr>
            </w:pPr>
            <w:r>
              <w:rPr>
                <w:rFonts w:ascii="仿宋" w:hAnsi="仿宋" w:eastAsia="仿宋"/>
                <w:szCs w:val="21"/>
              </w:rPr>
              <w:t xml:space="preserve">Xi Chen, Siqi Chen, Haotian Chen, Jianxia Tian, Xueliang Zhao, Yanqing Jia, Sa Xiao, Xinglong Wang, </w:t>
            </w:r>
            <w:r>
              <w:rPr>
                <w:rFonts w:ascii="仿宋" w:hAnsi="仿宋" w:eastAsia="仿宋"/>
                <w:b/>
                <w:szCs w:val="21"/>
              </w:rPr>
              <w:t>Haijin Liu</w:t>
            </w:r>
            <w:r>
              <w:rPr>
                <w:rFonts w:hint="eastAsia" w:ascii="仿宋_GB2312" w:hAnsi="仿宋_GB2312" w:eastAsia="仿宋_GB2312" w:cs="仿宋_GB2312"/>
                <w:b/>
                <w:szCs w:val="21"/>
                <w:vertAlign w:val="superscript"/>
              </w:rPr>
              <w:t>*</w:t>
            </w:r>
            <w:r>
              <w:rPr>
                <w:rFonts w:ascii="仿宋" w:hAnsi="仿宋" w:eastAsia="仿宋"/>
                <w:szCs w:val="21"/>
              </w:rPr>
              <w:t>, Zengqi Yang</w:t>
            </w:r>
            <w:r>
              <w:rPr>
                <w:rFonts w:hint="eastAsia" w:ascii="仿宋_GB2312" w:hAnsi="仿宋_GB2312" w:eastAsia="仿宋_GB2312" w:cs="仿宋_GB2312"/>
                <w:b/>
                <w:szCs w:val="21"/>
                <w:vertAlign w:val="superscript"/>
              </w:rPr>
              <w:t>*</w:t>
            </w:r>
            <w:r>
              <w:rPr>
                <w:rFonts w:ascii="仿宋" w:hAnsi="仿宋" w:eastAsia="仿宋"/>
                <w:szCs w:val="21"/>
              </w:rPr>
              <w:t xml:space="preserve"> </w:t>
            </w:r>
          </w:p>
        </w:tc>
        <w:tc>
          <w:tcPr>
            <w:tcW w:w="1701" w:type="dxa"/>
            <w:noWrap w:val="0"/>
            <w:vAlign w:val="center"/>
          </w:tcPr>
          <w:p>
            <w:pPr>
              <w:jc w:val="center"/>
              <w:rPr>
                <w:rFonts w:ascii="仿宋" w:hAnsi="仿宋" w:eastAsia="仿宋"/>
                <w:szCs w:val="21"/>
              </w:rPr>
            </w:pPr>
            <w:r>
              <w:rPr>
                <w:rFonts w:ascii="仿宋" w:hAnsi="仿宋" w:eastAsia="仿宋"/>
                <w:szCs w:val="21"/>
              </w:rPr>
              <w:t>Veterinary</w:t>
            </w:r>
            <w:r>
              <w:rPr>
                <w:rFonts w:hint="eastAsia" w:ascii="仿宋" w:hAnsi="仿宋" w:eastAsia="仿宋"/>
                <w:szCs w:val="21"/>
              </w:rPr>
              <w:t xml:space="preserve"> Microbiology</w:t>
            </w:r>
          </w:p>
        </w:tc>
        <w:tc>
          <w:tcPr>
            <w:tcW w:w="993" w:type="dxa"/>
            <w:noWrap w:val="0"/>
            <w:vAlign w:val="center"/>
          </w:tcPr>
          <w:p>
            <w:pPr>
              <w:jc w:val="center"/>
              <w:rPr>
                <w:rFonts w:ascii="仿宋" w:hAnsi="仿宋" w:eastAsia="仿宋"/>
                <w:szCs w:val="21"/>
              </w:rPr>
            </w:pPr>
            <w:r>
              <w:rPr>
                <w:rFonts w:hint="eastAsia" w:ascii="仿宋" w:hAnsi="仿宋" w:eastAsia="仿宋"/>
                <w:szCs w:val="21"/>
              </w:rPr>
              <w:t>2021</w:t>
            </w:r>
          </w:p>
        </w:tc>
        <w:tc>
          <w:tcPr>
            <w:tcW w:w="1275" w:type="dxa"/>
            <w:noWrap w:val="0"/>
            <w:vAlign w:val="center"/>
          </w:tcPr>
          <w:p>
            <w:pPr>
              <w:jc w:val="center"/>
              <w:rPr>
                <w:rFonts w:ascii="仿宋" w:hAnsi="仿宋" w:eastAsia="仿宋"/>
                <w:szCs w:val="21"/>
              </w:rPr>
            </w:pPr>
            <w:r>
              <w:rPr>
                <w:rFonts w:ascii="仿宋" w:hAnsi="仿宋" w:eastAsia="仿宋"/>
                <w:szCs w:val="21"/>
              </w:rPr>
              <w:t>ISSN: 0378-1135</w:t>
            </w:r>
            <w:r>
              <w:rPr>
                <w:rFonts w:hint="eastAsia" w:ascii="仿宋" w:hAnsi="仿宋" w:eastAsia="仿宋"/>
                <w:szCs w:val="21"/>
              </w:rPr>
              <w:t>，</w:t>
            </w:r>
            <w:r>
              <w:rPr>
                <w:rFonts w:ascii="仿宋" w:hAnsi="仿宋" w:eastAsia="仿宋"/>
                <w:szCs w:val="21"/>
              </w:rPr>
              <w:t>无页码</w:t>
            </w:r>
          </w:p>
        </w:tc>
        <w:tc>
          <w:tcPr>
            <w:tcW w:w="1003" w:type="dxa"/>
            <w:noWrap w:val="0"/>
            <w:vAlign w:val="center"/>
          </w:tcPr>
          <w:p>
            <w:pPr>
              <w:jc w:val="center"/>
              <w:rPr>
                <w:rFonts w:ascii="仿宋" w:hAnsi="仿宋" w:eastAsia="仿宋"/>
                <w:szCs w:val="21"/>
              </w:rPr>
            </w:pPr>
            <w:r>
              <w:rPr>
                <w:rFonts w:ascii="仿宋" w:hAnsi="仿宋" w:eastAsia="仿宋"/>
                <w:szCs w:val="21"/>
              </w:rPr>
              <w:t>SCI</w:t>
            </w:r>
          </w:p>
        </w:tc>
        <w:tc>
          <w:tcPr>
            <w:tcW w:w="1134" w:type="dxa"/>
            <w:noWrap w:val="0"/>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区</w:t>
            </w:r>
          </w:p>
        </w:tc>
        <w:tc>
          <w:tcPr>
            <w:tcW w:w="1127" w:type="dxa"/>
            <w:noWrap w:val="0"/>
            <w:vAlign w:val="center"/>
          </w:tcPr>
          <w:p>
            <w:pPr>
              <w:ind w:left="-63" w:leftChars="-30" w:right="-63" w:rightChars="-30"/>
              <w:jc w:val="center"/>
              <w:rPr>
                <w:rFonts w:ascii="仿宋" w:hAnsi="仿宋" w:eastAsia="仿宋"/>
                <w:szCs w:val="21"/>
              </w:rPr>
            </w:pPr>
            <w:r>
              <w:rPr>
                <w:rFonts w:ascii="仿宋" w:hAnsi="仿宋" w:eastAsia="仿宋"/>
                <w:szCs w:val="21"/>
              </w:rPr>
              <w:t>TOP期刊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91" w:type="dxa"/>
            <w:noWrap w:val="0"/>
            <w:vAlign w:val="center"/>
          </w:tcPr>
          <w:p>
            <w:pPr>
              <w:jc w:val="center"/>
              <w:rPr>
                <w:rFonts w:eastAsia="仿宋_GB2312"/>
              </w:rPr>
            </w:pPr>
            <w:r>
              <w:rPr>
                <w:rFonts w:eastAsia="仿宋_GB2312"/>
              </w:rPr>
              <w:t>2</w:t>
            </w:r>
          </w:p>
        </w:tc>
        <w:tc>
          <w:tcPr>
            <w:tcW w:w="5223" w:type="dxa"/>
            <w:noWrap w:val="0"/>
            <w:vAlign w:val="center"/>
          </w:tcPr>
          <w:p>
            <w:pPr>
              <w:jc w:val="left"/>
              <w:rPr>
                <w:rFonts w:ascii="仿宋" w:hAnsi="仿宋" w:eastAsia="仿宋"/>
                <w:szCs w:val="21"/>
              </w:rPr>
            </w:pPr>
            <w:r>
              <w:rPr>
                <w:rFonts w:ascii="仿宋" w:hAnsi="仿宋" w:eastAsia="仿宋"/>
                <w:szCs w:val="21"/>
              </w:rPr>
              <w:t>Recommendations for controlling Newcastle disease virus by producing a highly efficient vaccine</w:t>
            </w:r>
          </w:p>
        </w:tc>
        <w:tc>
          <w:tcPr>
            <w:tcW w:w="2300" w:type="dxa"/>
            <w:noWrap w:val="0"/>
            <w:vAlign w:val="center"/>
          </w:tcPr>
          <w:p>
            <w:pPr>
              <w:jc w:val="center"/>
              <w:rPr>
                <w:rFonts w:ascii="仿宋" w:hAnsi="仿宋" w:eastAsia="仿宋"/>
                <w:szCs w:val="21"/>
              </w:rPr>
            </w:pPr>
            <w:r>
              <w:rPr>
                <w:rFonts w:ascii="仿宋" w:hAnsi="仿宋" w:eastAsia="仿宋"/>
                <w:b/>
                <w:szCs w:val="21"/>
              </w:rPr>
              <w:t>Hai</w:t>
            </w:r>
            <w:r>
              <w:rPr>
                <w:rFonts w:hint="eastAsia" w:ascii="仿宋" w:hAnsi="仿宋" w:eastAsia="仿宋"/>
                <w:b/>
                <w:szCs w:val="21"/>
              </w:rPr>
              <w:t>j</w:t>
            </w:r>
            <w:r>
              <w:rPr>
                <w:rFonts w:ascii="仿宋" w:hAnsi="仿宋" w:eastAsia="仿宋"/>
                <w:b/>
                <w:szCs w:val="21"/>
              </w:rPr>
              <w:t>in</w:t>
            </w:r>
            <w:r>
              <w:rPr>
                <w:rFonts w:hint="eastAsia" w:ascii="仿宋" w:hAnsi="仿宋" w:eastAsia="仿宋"/>
                <w:b/>
                <w:szCs w:val="21"/>
              </w:rPr>
              <w:t xml:space="preserve"> Liu</w:t>
            </w:r>
            <w:r>
              <w:rPr>
                <w:rFonts w:ascii="仿宋" w:hAnsi="仿宋" w:eastAsia="仿宋"/>
                <w:szCs w:val="21"/>
              </w:rPr>
              <w:t>, Almeida, R. S. de, Teng QingYuan, Albina, E</w:t>
            </w:r>
            <w:r>
              <w:rPr>
                <w:rFonts w:hint="eastAsia" w:ascii="仿宋_GB2312" w:hAnsi="仿宋_GB2312" w:eastAsia="仿宋_GB2312" w:cs="仿宋_GB2312"/>
                <w:szCs w:val="21"/>
                <w:vertAlign w:val="superscript"/>
              </w:rPr>
              <w:t>*</w:t>
            </w:r>
          </w:p>
        </w:tc>
        <w:tc>
          <w:tcPr>
            <w:tcW w:w="1701" w:type="dxa"/>
            <w:noWrap w:val="0"/>
            <w:vAlign w:val="center"/>
          </w:tcPr>
          <w:p>
            <w:pPr>
              <w:pStyle w:val="2"/>
              <w:spacing w:before="0" w:after="0" w:line="210" w:lineRule="atLeast"/>
              <w:jc w:val="center"/>
              <w:textAlignment w:val="baseline"/>
              <w:rPr>
                <w:rFonts w:ascii="仿宋" w:hAnsi="仿宋" w:eastAsia="仿宋"/>
                <w:b w:val="0"/>
                <w:bCs w:val="0"/>
                <w:sz w:val="21"/>
                <w:szCs w:val="21"/>
              </w:rPr>
            </w:pPr>
            <w:r>
              <w:rPr>
                <w:rFonts w:ascii="仿宋" w:hAnsi="仿宋" w:eastAsia="仿宋"/>
                <w:b w:val="0"/>
                <w:bCs w:val="0"/>
                <w:sz w:val="21"/>
                <w:szCs w:val="21"/>
              </w:rPr>
              <w:t>CAB Review</w:t>
            </w:r>
            <w:r>
              <w:rPr>
                <w:rFonts w:hint="eastAsia" w:ascii="仿宋" w:hAnsi="仿宋" w:eastAsia="仿宋"/>
                <w:b w:val="0"/>
                <w:bCs w:val="0"/>
                <w:sz w:val="21"/>
                <w:szCs w:val="21"/>
              </w:rPr>
              <w:t>s</w:t>
            </w:r>
          </w:p>
          <w:p>
            <w:pPr>
              <w:pStyle w:val="2"/>
              <w:spacing w:before="0" w:after="0" w:line="210" w:lineRule="atLeast"/>
              <w:jc w:val="center"/>
              <w:textAlignment w:val="baseline"/>
              <w:rPr>
                <w:rFonts w:ascii="仿宋" w:hAnsi="仿宋" w:eastAsia="仿宋"/>
                <w:szCs w:val="21"/>
              </w:rPr>
            </w:pPr>
          </w:p>
        </w:tc>
        <w:tc>
          <w:tcPr>
            <w:tcW w:w="993" w:type="dxa"/>
            <w:noWrap w:val="0"/>
            <w:vAlign w:val="center"/>
          </w:tcPr>
          <w:p>
            <w:pPr>
              <w:jc w:val="center"/>
              <w:rPr>
                <w:rFonts w:ascii="仿宋" w:hAnsi="仿宋" w:eastAsia="仿宋"/>
                <w:szCs w:val="21"/>
              </w:rPr>
            </w:pPr>
            <w:r>
              <w:rPr>
                <w:rFonts w:hint="eastAsia" w:ascii="仿宋" w:hAnsi="仿宋" w:eastAsia="仿宋"/>
                <w:szCs w:val="21"/>
              </w:rPr>
              <w:t>2019</w:t>
            </w:r>
          </w:p>
        </w:tc>
        <w:tc>
          <w:tcPr>
            <w:tcW w:w="1275" w:type="dxa"/>
            <w:noWrap w:val="0"/>
            <w:vAlign w:val="center"/>
          </w:tcPr>
          <w:p>
            <w:pPr>
              <w:jc w:val="center"/>
              <w:rPr>
                <w:rFonts w:hint="eastAsia" w:ascii="仿宋" w:hAnsi="仿宋" w:eastAsia="仿宋"/>
                <w:szCs w:val="21"/>
              </w:rPr>
            </w:pPr>
            <w:r>
              <w:rPr>
                <w:rFonts w:ascii="仿宋" w:hAnsi="仿宋" w:eastAsia="仿宋"/>
                <w:szCs w:val="21"/>
              </w:rPr>
              <w:t>ISSN:</w:t>
            </w:r>
          </w:p>
          <w:p>
            <w:pPr>
              <w:jc w:val="center"/>
              <w:rPr>
                <w:rFonts w:ascii="仿宋" w:hAnsi="仿宋" w:eastAsia="仿宋"/>
                <w:szCs w:val="21"/>
              </w:rPr>
            </w:pPr>
            <w:r>
              <w:rPr>
                <w:rFonts w:ascii="仿宋" w:hAnsi="仿宋" w:eastAsia="仿宋"/>
                <w:szCs w:val="21"/>
              </w:rPr>
              <w:t>1749-8848</w:t>
            </w:r>
            <w:r>
              <w:rPr>
                <w:rFonts w:hint="eastAsia" w:ascii="仿宋" w:hAnsi="仿宋" w:eastAsia="仿宋"/>
                <w:szCs w:val="21"/>
              </w:rPr>
              <w:t>，</w:t>
            </w:r>
            <w:r>
              <w:rPr>
                <w:rFonts w:ascii="仿宋" w:hAnsi="仿宋" w:eastAsia="仿宋"/>
                <w:szCs w:val="21"/>
              </w:rPr>
              <w:t>无页码</w:t>
            </w:r>
          </w:p>
        </w:tc>
        <w:tc>
          <w:tcPr>
            <w:tcW w:w="1003" w:type="dxa"/>
            <w:noWrap w:val="0"/>
            <w:vAlign w:val="center"/>
          </w:tcPr>
          <w:p>
            <w:pPr>
              <w:jc w:val="center"/>
              <w:rPr>
                <w:rFonts w:ascii="仿宋" w:hAnsi="仿宋" w:eastAsia="仿宋"/>
                <w:szCs w:val="21"/>
              </w:rPr>
            </w:pPr>
            <w:r>
              <w:rPr>
                <w:rFonts w:ascii="仿宋" w:hAnsi="仿宋" w:eastAsia="仿宋"/>
                <w:szCs w:val="21"/>
              </w:rPr>
              <w:t>无</w:t>
            </w:r>
          </w:p>
        </w:tc>
        <w:tc>
          <w:tcPr>
            <w:tcW w:w="1134" w:type="dxa"/>
            <w:noWrap w:val="0"/>
            <w:vAlign w:val="center"/>
          </w:tcPr>
          <w:p>
            <w:pPr>
              <w:jc w:val="center"/>
              <w:rPr>
                <w:rFonts w:ascii="仿宋" w:hAnsi="仿宋" w:eastAsia="仿宋"/>
                <w:szCs w:val="21"/>
              </w:rPr>
            </w:pPr>
            <w:r>
              <w:rPr>
                <w:rFonts w:ascii="仿宋" w:hAnsi="仿宋" w:eastAsia="仿宋"/>
                <w:szCs w:val="21"/>
              </w:rPr>
              <w:t>无</w:t>
            </w:r>
          </w:p>
        </w:tc>
        <w:tc>
          <w:tcPr>
            <w:tcW w:w="1127" w:type="dxa"/>
            <w:noWrap w:val="0"/>
            <w:vAlign w:val="center"/>
          </w:tcPr>
          <w:p>
            <w:pPr>
              <w:ind w:left="-63" w:leftChars="-30" w:right="-63" w:rightChars="-30"/>
              <w:jc w:val="center"/>
              <w:rPr>
                <w:rFonts w:ascii="仿宋" w:hAnsi="仿宋" w:eastAsia="仿宋"/>
                <w:szCs w:val="21"/>
              </w:rPr>
            </w:pPr>
            <w:r>
              <w:rPr>
                <w:rFonts w:ascii="仿宋" w:hAnsi="仿宋" w:eastAsia="仿宋"/>
                <w:szCs w:val="21"/>
              </w:rPr>
              <w:t>英文期刊</w:t>
            </w:r>
            <w:r>
              <w:rPr>
                <w:rFonts w:hint="eastAsia" w:ascii="仿宋" w:hAnsi="仿宋" w:eastAsia="仿宋"/>
                <w:szCs w:val="21"/>
              </w:rPr>
              <w:t>，</w:t>
            </w:r>
            <w:r>
              <w:rPr>
                <w:rFonts w:ascii="仿宋" w:hAnsi="仿宋" w:eastAsia="仿宋"/>
                <w:szCs w:val="21"/>
              </w:rPr>
              <w:t>非SCI收录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91" w:type="dxa"/>
            <w:noWrap w:val="0"/>
            <w:vAlign w:val="center"/>
          </w:tcPr>
          <w:p>
            <w:pPr>
              <w:jc w:val="center"/>
              <w:rPr>
                <w:rFonts w:eastAsia="仿宋_GB2312"/>
              </w:rPr>
            </w:pPr>
            <w:r>
              <w:rPr>
                <w:rFonts w:hint="eastAsia" w:eastAsia="仿宋_GB2312"/>
              </w:rPr>
              <w:t>3</w:t>
            </w:r>
          </w:p>
        </w:tc>
        <w:tc>
          <w:tcPr>
            <w:tcW w:w="5223" w:type="dxa"/>
            <w:noWrap w:val="0"/>
            <w:vAlign w:val="center"/>
          </w:tcPr>
          <w:p>
            <w:pPr>
              <w:jc w:val="left"/>
              <w:rPr>
                <w:rFonts w:ascii="仿宋" w:hAnsi="仿宋" w:eastAsia="仿宋"/>
                <w:szCs w:val="21"/>
              </w:rPr>
            </w:pPr>
            <w:r>
              <w:rPr>
                <w:rFonts w:ascii="仿宋" w:hAnsi="仿宋" w:eastAsia="仿宋"/>
                <w:szCs w:val="21"/>
              </w:rPr>
              <w:t>Can genotype mismatch really affect the level of protection conferred by Newcastle disease vaccines against heterologous virulent strains?</w:t>
            </w:r>
          </w:p>
        </w:tc>
        <w:tc>
          <w:tcPr>
            <w:tcW w:w="2300" w:type="dxa"/>
            <w:noWrap w:val="0"/>
            <w:vAlign w:val="center"/>
          </w:tcPr>
          <w:p>
            <w:pPr>
              <w:jc w:val="center"/>
              <w:rPr>
                <w:rFonts w:ascii="仿宋" w:hAnsi="仿宋" w:eastAsia="仿宋"/>
                <w:b/>
                <w:szCs w:val="21"/>
              </w:rPr>
            </w:pPr>
            <w:r>
              <w:rPr>
                <w:rFonts w:ascii="仿宋" w:hAnsi="仿宋" w:eastAsia="仿宋"/>
                <w:b/>
                <w:szCs w:val="21"/>
              </w:rPr>
              <w:t>Haijin Liu</w:t>
            </w:r>
            <w:r>
              <w:rPr>
                <w:rFonts w:ascii="仿宋" w:hAnsi="仿宋" w:eastAsia="仿宋"/>
                <w:szCs w:val="21"/>
              </w:rPr>
              <w:t>, Renata Servan de Almeida, Patricia Gil, Natàlia Majó, Miquel Nofrarías, Fran</w:t>
            </w:r>
            <w:r>
              <w:rPr>
                <w:rFonts w:hint="eastAsia" w:ascii="宋体" w:hAnsi="宋体" w:cs="宋体"/>
                <w:szCs w:val="21"/>
              </w:rPr>
              <w:t>ç</w:t>
            </w:r>
            <w:r>
              <w:rPr>
                <w:rFonts w:ascii="仿宋" w:hAnsi="仿宋" w:eastAsia="仿宋"/>
                <w:szCs w:val="21"/>
              </w:rPr>
              <w:t>ois-Xavier Briand, V</w:t>
            </w:r>
            <w:r>
              <w:rPr>
                <w:rFonts w:hint="eastAsia" w:ascii="仿宋" w:hAnsi="仿宋" w:eastAsia="仿宋"/>
                <w:szCs w:val="21"/>
              </w:rPr>
              <w:t>é</w:t>
            </w:r>
            <w:r>
              <w:rPr>
                <w:rFonts w:ascii="仿宋" w:hAnsi="仿宋" w:eastAsia="仿宋"/>
                <w:szCs w:val="21"/>
              </w:rPr>
              <w:t>ronique Jestin, Emmanuel Albina</w:t>
            </w:r>
            <w:r>
              <w:rPr>
                <w:rFonts w:hint="eastAsia" w:ascii="仿宋_GB2312" w:hAnsi="仿宋_GB2312" w:eastAsia="仿宋_GB2312" w:cs="仿宋_GB2312"/>
                <w:szCs w:val="21"/>
                <w:vertAlign w:val="superscript"/>
              </w:rPr>
              <w:t>*</w:t>
            </w:r>
          </w:p>
        </w:tc>
        <w:tc>
          <w:tcPr>
            <w:tcW w:w="1701" w:type="dxa"/>
            <w:noWrap w:val="0"/>
            <w:vAlign w:val="center"/>
          </w:tcPr>
          <w:p>
            <w:pPr>
              <w:pStyle w:val="2"/>
              <w:spacing w:before="0" w:after="0" w:line="210" w:lineRule="atLeast"/>
              <w:jc w:val="center"/>
              <w:textAlignment w:val="baseline"/>
              <w:rPr>
                <w:rFonts w:ascii="仿宋" w:hAnsi="仿宋" w:eastAsia="仿宋"/>
                <w:b w:val="0"/>
                <w:bCs w:val="0"/>
                <w:sz w:val="21"/>
                <w:szCs w:val="21"/>
              </w:rPr>
            </w:pPr>
            <w:r>
              <w:rPr>
                <w:rFonts w:ascii="仿宋" w:hAnsi="仿宋" w:eastAsia="仿宋"/>
                <w:b w:val="0"/>
                <w:bCs w:val="0"/>
                <w:sz w:val="21"/>
                <w:szCs w:val="21"/>
              </w:rPr>
              <w:t>Vaccine</w:t>
            </w:r>
          </w:p>
        </w:tc>
        <w:tc>
          <w:tcPr>
            <w:tcW w:w="993" w:type="dxa"/>
            <w:noWrap w:val="0"/>
            <w:vAlign w:val="center"/>
          </w:tcPr>
          <w:p>
            <w:pPr>
              <w:jc w:val="center"/>
              <w:rPr>
                <w:rFonts w:hint="eastAsia" w:ascii="仿宋" w:hAnsi="仿宋" w:eastAsia="仿宋"/>
                <w:szCs w:val="21"/>
              </w:rPr>
            </w:pPr>
            <w:r>
              <w:rPr>
                <w:rFonts w:hint="eastAsia" w:ascii="仿宋" w:hAnsi="仿宋" w:eastAsia="仿宋"/>
                <w:szCs w:val="21"/>
              </w:rPr>
              <w:t>2018</w:t>
            </w:r>
          </w:p>
        </w:tc>
        <w:tc>
          <w:tcPr>
            <w:tcW w:w="1275" w:type="dxa"/>
            <w:noWrap w:val="0"/>
            <w:vAlign w:val="center"/>
          </w:tcPr>
          <w:p>
            <w:pPr>
              <w:jc w:val="center"/>
              <w:rPr>
                <w:rFonts w:hint="eastAsia" w:ascii="仿宋" w:hAnsi="仿宋" w:eastAsia="仿宋"/>
                <w:szCs w:val="21"/>
              </w:rPr>
            </w:pPr>
            <w:r>
              <w:rPr>
                <w:rFonts w:ascii="仿宋" w:hAnsi="仿宋" w:eastAsia="仿宋"/>
                <w:szCs w:val="21"/>
              </w:rPr>
              <w:t>ISSN: 0264-410X</w:t>
            </w:r>
            <w:r>
              <w:rPr>
                <w:rFonts w:hint="eastAsia" w:ascii="仿宋" w:hAnsi="仿宋" w:eastAsia="仿宋"/>
                <w:szCs w:val="21"/>
              </w:rPr>
              <w:t>，</w:t>
            </w:r>
          </w:p>
          <w:p>
            <w:pPr>
              <w:jc w:val="center"/>
              <w:rPr>
                <w:rFonts w:hint="eastAsia" w:ascii="仿宋" w:hAnsi="仿宋" w:eastAsia="仿宋"/>
                <w:szCs w:val="21"/>
              </w:rPr>
            </w:pPr>
            <w:r>
              <w:rPr>
                <w:rFonts w:ascii="仿宋" w:hAnsi="仿宋" w:eastAsia="仿宋"/>
                <w:szCs w:val="21"/>
              </w:rPr>
              <w:t>3917-3925</w:t>
            </w:r>
          </w:p>
          <w:p>
            <w:pPr>
              <w:jc w:val="center"/>
              <w:rPr>
                <w:rFonts w:ascii="仿宋" w:hAnsi="仿宋" w:eastAsia="仿宋"/>
                <w:szCs w:val="21"/>
              </w:rPr>
            </w:pPr>
          </w:p>
        </w:tc>
        <w:tc>
          <w:tcPr>
            <w:tcW w:w="1003" w:type="dxa"/>
            <w:noWrap w:val="0"/>
            <w:vAlign w:val="center"/>
          </w:tcPr>
          <w:p>
            <w:pPr>
              <w:jc w:val="center"/>
              <w:rPr>
                <w:rFonts w:ascii="仿宋" w:hAnsi="仿宋" w:eastAsia="仿宋"/>
                <w:szCs w:val="21"/>
              </w:rPr>
            </w:pPr>
            <w:r>
              <w:rPr>
                <w:rFonts w:ascii="仿宋" w:hAnsi="仿宋" w:eastAsia="仿宋"/>
                <w:szCs w:val="21"/>
              </w:rPr>
              <w:t>SCI</w:t>
            </w:r>
          </w:p>
        </w:tc>
        <w:tc>
          <w:tcPr>
            <w:tcW w:w="1134" w:type="dxa"/>
            <w:noWrap w:val="0"/>
            <w:vAlign w:val="center"/>
          </w:tcPr>
          <w:p>
            <w:pPr>
              <w:jc w:val="center"/>
              <w:rPr>
                <w:rFonts w:ascii="仿宋" w:hAnsi="仿宋" w:eastAsia="仿宋"/>
                <w:szCs w:val="21"/>
              </w:rPr>
            </w:pPr>
            <w:r>
              <w:rPr>
                <w:rFonts w:hint="eastAsia" w:ascii="仿宋" w:hAnsi="仿宋" w:eastAsia="仿宋"/>
                <w:szCs w:val="21"/>
              </w:rPr>
              <w:t>3区</w:t>
            </w:r>
          </w:p>
        </w:tc>
        <w:tc>
          <w:tcPr>
            <w:tcW w:w="1127" w:type="dxa"/>
            <w:noWrap w:val="0"/>
            <w:vAlign w:val="center"/>
          </w:tcPr>
          <w:p>
            <w:pPr>
              <w:ind w:left="-63" w:leftChars="-30" w:right="-63" w:rightChars="-30"/>
              <w:jc w:val="center"/>
              <w:rPr>
                <w:rFonts w:ascii="仿宋" w:hAnsi="仿宋" w:eastAsia="仿宋"/>
                <w:szCs w:val="21"/>
              </w:rPr>
            </w:pPr>
            <w:r>
              <w:rPr>
                <w:rFonts w:ascii="仿宋" w:hAnsi="仿宋" w:eastAsia="仿宋"/>
                <w:szCs w:val="21"/>
              </w:rPr>
              <w:t>西北农林科技大学为第二单位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noWrap w:val="0"/>
            <w:vAlign w:val="center"/>
          </w:tcPr>
          <w:p>
            <w:pPr>
              <w:jc w:val="center"/>
              <w:rPr>
                <w:rFonts w:eastAsia="仿宋_GB2312"/>
              </w:rPr>
            </w:pPr>
            <w:r>
              <w:rPr>
                <w:rFonts w:hint="eastAsia" w:eastAsia="仿宋_GB2312"/>
              </w:rPr>
              <w:t>4</w:t>
            </w:r>
          </w:p>
        </w:tc>
        <w:tc>
          <w:tcPr>
            <w:tcW w:w="5223" w:type="dxa"/>
            <w:noWrap w:val="0"/>
            <w:vAlign w:val="center"/>
          </w:tcPr>
          <w:p>
            <w:pPr>
              <w:jc w:val="left"/>
              <w:rPr>
                <w:rFonts w:ascii="仿宋" w:hAnsi="仿宋" w:eastAsia="仿宋"/>
                <w:szCs w:val="21"/>
              </w:rPr>
            </w:pPr>
            <w:r>
              <w:rPr>
                <w:rFonts w:ascii="仿宋" w:hAnsi="仿宋" w:eastAsia="仿宋"/>
                <w:szCs w:val="21"/>
              </w:rPr>
              <w:t>Screening and mechanistic study of key sites of the hemagglutinin-neuraminidase protein related to the virulence of Newcastle disease virus</w:t>
            </w:r>
          </w:p>
        </w:tc>
        <w:tc>
          <w:tcPr>
            <w:tcW w:w="2300" w:type="dxa"/>
            <w:noWrap w:val="0"/>
            <w:vAlign w:val="center"/>
          </w:tcPr>
          <w:p>
            <w:pPr>
              <w:jc w:val="center"/>
              <w:rPr>
                <w:rFonts w:ascii="仿宋" w:hAnsi="仿宋" w:eastAsia="仿宋"/>
                <w:szCs w:val="21"/>
              </w:rPr>
            </w:pPr>
            <w:r>
              <w:rPr>
                <w:rFonts w:ascii="仿宋" w:hAnsi="仿宋" w:eastAsia="仿宋"/>
                <w:szCs w:val="21"/>
              </w:rPr>
              <w:t xml:space="preserve">Chuanqi Yan, </w:t>
            </w:r>
            <w:r>
              <w:rPr>
                <w:rFonts w:ascii="仿宋" w:hAnsi="仿宋" w:eastAsia="仿宋"/>
                <w:b/>
                <w:szCs w:val="21"/>
              </w:rPr>
              <w:t>Haijin Liu</w:t>
            </w:r>
            <w:r>
              <w:rPr>
                <w:rFonts w:ascii="仿宋" w:hAnsi="仿宋" w:eastAsia="仿宋"/>
                <w:szCs w:val="21"/>
              </w:rPr>
              <w:t>, Yanqing Jia, Daguia-Wenam Prince-Theodore, Mengqing Yang, Fathalrhman Eisa Addoma Adam, Juan Ren, Xuhong Cao, Xinglong Wang, Sa Xiao, Shuxia Zhang</w:t>
            </w:r>
            <w:r>
              <w:rPr>
                <w:rFonts w:hint="eastAsia" w:ascii="仿宋_GB2312" w:hAnsi="仿宋_GB2312" w:eastAsia="仿宋_GB2312" w:cs="仿宋_GB2312"/>
                <w:szCs w:val="21"/>
                <w:vertAlign w:val="superscript"/>
              </w:rPr>
              <w:t>*</w:t>
            </w:r>
            <w:r>
              <w:rPr>
                <w:rFonts w:ascii="仿宋" w:hAnsi="仿宋" w:eastAsia="仿宋"/>
                <w:szCs w:val="21"/>
              </w:rPr>
              <w:t>, Zengqi Yang</w:t>
            </w:r>
            <w:r>
              <w:rPr>
                <w:rFonts w:hint="eastAsia" w:ascii="仿宋_GB2312" w:hAnsi="仿宋_GB2312" w:eastAsia="仿宋_GB2312" w:cs="仿宋_GB2312"/>
                <w:szCs w:val="21"/>
                <w:vertAlign w:val="superscript"/>
              </w:rPr>
              <w:t>*</w:t>
            </w:r>
          </w:p>
        </w:tc>
        <w:tc>
          <w:tcPr>
            <w:tcW w:w="1701" w:type="dxa"/>
            <w:noWrap w:val="0"/>
            <w:vAlign w:val="center"/>
          </w:tcPr>
          <w:p>
            <w:pPr>
              <w:jc w:val="center"/>
              <w:rPr>
                <w:rFonts w:ascii="仿宋" w:hAnsi="仿宋" w:eastAsia="仿宋"/>
                <w:szCs w:val="21"/>
              </w:rPr>
            </w:pPr>
            <w:r>
              <w:rPr>
                <w:rFonts w:ascii="仿宋" w:hAnsi="仿宋" w:eastAsia="仿宋"/>
                <w:szCs w:val="21"/>
              </w:rPr>
              <w:t>Poultry Science</w:t>
            </w:r>
          </w:p>
        </w:tc>
        <w:tc>
          <w:tcPr>
            <w:tcW w:w="993" w:type="dxa"/>
            <w:noWrap w:val="0"/>
            <w:vAlign w:val="center"/>
          </w:tcPr>
          <w:p>
            <w:pPr>
              <w:jc w:val="center"/>
              <w:rPr>
                <w:rFonts w:hint="eastAsia" w:ascii="仿宋" w:hAnsi="仿宋" w:eastAsia="仿宋"/>
                <w:szCs w:val="21"/>
              </w:rPr>
            </w:pPr>
            <w:r>
              <w:rPr>
                <w:rFonts w:hint="eastAsia" w:ascii="仿宋" w:hAnsi="仿宋" w:eastAsia="仿宋"/>
                <w:szCs w:val="21"/>
              </w:rPr>
              <w:t>2020</w:t>
            </w:r>
          </w:p>
        </w:tc>
        <w:tc>
          <w:tcPr>
            <w:tcW w:w="1275" w:type="dxa"/>
            <w:noWrap w:val="0"/>
            <w:vAlign w:val="center"/>
          </w:tcPr>
          <w:p>
            <w:pPr>
              <w:jc w:val="center"/>
              <w:rPr>
                <w:rFonts w:hint="eastAsia" w:ascii="仿宋" w:hAnsi="仿宋" w:eastAsia="仿宋"/>
                <w:szCs w:val="21"/>
              </w:rPr>
            </w:pPr>
            <w:r>
              <w:rPr>
                <w:rFonts w:ascii="仿宋" w:hAnsi="仿宋" w:eastAsia="仿宋"/>
                <w:szCs w:val="21"/>
              </w:rPr>
              <w:t>ISSN:</w:t>
            </w:r>
          </w:p>
          <w:p>
            <w:pPr>
              <w:jc w:val="center"/>
              <w:rPr>
                <w:rFonts w:hint="eastAsia" w:ascii="仿宋" w:hAnsi="仿宋" w:eastAsia="仿宋"/>
                <w:szCs w:val="21"/>
              </w:rPr>
            </w:pPr>
            <w:r>
              <w:rPr>
                <w:rFonts w:ascii="仿宋" w:hAnsi="仿宋" w:eastAsia="仿宋"/>
                <w:szCs w:val="21"/>
              </w:rPr>
              <w:t>0032-5791</w:t>
            </w: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3374-3384</w:t>
            </w:r>
          </w:p>
        </w:tc>
        <w:tc>
          <w:tcPr>
            <w:tcW w:w="1003" w:type="dxa"/>
            <w:noWrap w:val="0"/>
            <w:vAlign w:val="center"/>
          </w:tcPr>
          <w:p>
            <w:pPr>
              <w:jc w:val="center"/>
              <w:rPr>
                <w:rFonts w:ascii="仿宋" w:hAnsi="仿宋" w:eastAsia="仿宋"/>
                <w:szCs w:val="21"/>
              </w:rPr>
            </w:pPr>
            <w:r>
              <w:rPr>
                <w:rFonts w:ascii="仿宋" w:hAnsi="仿宋" w:eastAsia="仿宋"/>
                <w:szCs w:val="21"/>
              </w:rPr>
              <w:t>SCI</w:t>
            </w:r>
          </w:p>
        </w:tc>
        <w:tc>
          <w:tcPr>
            <w:tcW w:w="1134" w:type="dxa"/>
            <w:noWrap w:val="0"/>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区</w:t>
            </w:r>
          </w:p>
        </w:tc>
        <w:tc>
          <w:tcPr>
            <w:tcW w:w="1127" w:type="dxa"/>
            <w:noWrap w:val="0"/>
            <w:vAlign w:val="center"/>
          </w:tcPr>
          <w:p>
            <w:pPr>
              <w:ind w:left="-63" w:leftChars="-30" w:right="-63" w:rightChars="-30"/>
              <w:jc w:val="center"/>
              <w:rPr>
                <w:rFonts w:ascii="仿宋" w:hAnsi="仿宋" w:eastAsia="仿宋"/>
                <w:szCs w:val="21"/>
              </w:rPr>
            </w:pPr>
            <w:r>
              <w:rPr>
                <w:rFonts w:ascii="仿宋" w:hAnsi="仿宋" w:eastAsia="仿宋"/>
                <w:szCs w:val="21"/>
              </w:rPr>
              <w:t>TOP期刊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tcBorders>
              <w:bottom w:val="single" w:color="auto" w:sz="4" w:space="0"/>
            </w:tcBorders>
            <w:noWrap w:val="0"/>
            <w:vAlign w:val="center"/>
          </w:tcPr>
          <w:p>
            <w:pPr>
              <w:jc w:val="center"/>
              <w:rPr>
                <w:rFonts w:eastAsia="仿宋_GB2312"/>
              </w:rPr>
            </w:pPr>
            <w:r>
              <w:rPr>
                <w:rFonts w:eastAsia="仿宋_GB2312"/>
              </w:rPr>
              <w:t>4</w:t>
            </w:r>
          </w:p>
        </w:tc>
        <w:tc>
          <w:tcPr>
            <w:tcW w:w="5223" w:type="dxa"/>
            <w:noWrap w:val="0"/>
            <w:vAlign w:val="center"/>
          </w:tcPr>
          <w:p>
            <w:pPr>
              <w:jc w:val="left"/>
              <w:rPr>
                <w:rFonts w:ascii="仿宋" w:hAnsi="仿宋" w:eastAsia="仿宋"/>
                <w:szCs w:val="21"/>
              </w:rPr>
            </w:pPr>
            <w:r>
              <w:rPr>
                <w:rFonts w:ascii="仿宋" w:hAnsi="仿宋" w:eastAsia="仿宋"/>
                <w:szCs w:val="21"/>
              </w:rPr>
              <w:t>Host CARD11 Inhibits Newcastle Disease Virus Replication by Suppressing Viral Polymerase Activity in Neurons</w:t>
            </w:r>
          </w:p>
        </w:tc>
        <w:tc>
          <w:tcPr>
            <w:tcW w:w="2300" w:type="dxa"/>
            <w:noWrap w:val="0"/>
            <w:vAlign w:val="center"/>
          </w:tcPr>
          <w:p>
            <w:pPr>
              <w:jc w:val="center"/>
              <w:rPr>
                <w:rFonts w:ascii="仿宋" w:hAnsi="仿宋" w:eastAsia="仿宋"/>
                <w:szCs w:val="21"/>
              </w:rPr>
            </w:pPr>
            <w:r>
              <w:rPr>
                <w:rFonts w:ascii="仿宋" w:hAnsi="仿宋" w:eastAsia="仿宋"/>
                <w:szCs w:val="21"/>
              </w:rPr>
              <w:t xml:space="preserve">Wenbin Wang, Xudong Chang, Wei Yao, Ning Wei, Na Huo, Yanhong Wang, Qiaolin Wei, </w:t>
            </w:r>
            <w:r>
              <w:rPr>
                <w:rFonts w:ascii="仿宋" w:hAnsi="仿宋" w:eastAsia="仿宋"/>
                <w:b/>
                <w:szCs w:val="21"/>
              </w:rPr>
              <w:t>Haijin Liu</w:t>
            </w:r>
            <w:r>
              <w:rPr>
                <w:rFonts w:ascii="仿宋" w:hAnsi="仿宋" w:eastAsia="仿宋"/>
                <w:szCs w:val="21"/>
              </w:rPr>
              <w:t>, Xinglong Wang, Shuxia Zhang, Zengqi Yang</w:t>
            </w:r>
            <w:r>
              <w:rPr>
                <w:rFonts w:hint="eastAsia" w:ascii="仿宋_GB2312" w:hAnsi="仿宋_GB2312" w:eastAsia="仿宋_GB2312" w:cs="仿宋_GB2312"/>
                <w:szCs w:val="21"/>
                <w:vertAlign w:val="superscript"/>
              </w:rPr>
              <w:t>*</w:t>
            </w:r>
            <w:r>
              <w:rPr>
                <w:rFonts w:ascii="仿宋" w:hAnsi="仿宋" w:eastAsia="仿宋"/>
                <w:szCs w:val="21"/>
              </w:rPr>
              <w:t>, Sa Xiao</w:t>
            </w:r>
            <w:r>
              <w:rPr>
                <w:rFonts w:hint="eastAsia" w:ascii="仿宋_GB2312" w:hAnsi="仿宋_GB2312" w:eastAsia="仿宋_GB2312" w:cs="仿宋_GB2312"/>
                <w:szCs w:val="21"/>
                <w:vertAlign w:val="superscript"/>
              </w:rPr>
              <w:t>*</w:t>
            </w:r>
          </w:p>
        </w:tc>
        <w:tc>
          <w:tcPr>
            <w:tcW w:w="1701" w:type="dxa"/>
            <w:noWrap w:val="0"/>
            <w:vAlign w:val="center"/>
          </w:tcPr>
          <w:p>
            <w:pPr>
              <w:jc w:val="center"/>
              <w:rPr>
                <w:rFonts w:ascii="仿宋" w:hAnsi="仿宋" w:eastAsia="仿宋"/>
                <w:szCs w:val="21"/>
              </w:rPr>
            </w:pPr>
            <w:r>
              <w:rPr>
                <w:rFonts w:ascii="仿宋" w:hAnsi="仿宋" w:eastAsia="仿宋"/>
                <w:szCs w:val="21"/>
              </w:rPr>
              <w:t>Journal</w:t>
            </w:r>
            <w:r>
              <w:rPr>
                <w:rFonts w:hint="eastAsia" w:ascii="仿宋" w:hAnsi="仿宋" w:eastAsia="仿宋"/>
                <w:szCs w:val="21"/>
              </w:rPr>
              <w:t xml:space="preserve"> of Virology</w:t>
            </w:r>
          </w:p>
        </w:tc>
        <w:tc>
          <w:tcPr>
            <w:tcW w:w="993" w:type="dxa"/>
            <w:noWrap w:val="0"/>
            <w:vAlign w:val="center"/>
          </w:tcPr>
          <w:p>
            <w:pPr>
              <w:jc w:val="center"/>
              <w:rPr>
                <w:rFonts w:ascii="仿宋" w:hAnsi="仿宋" w:eastAsia="仿宋"/>
                <w:szCs w:val="21"/>
              </w:rPr>
            </w:pPr>
            <w:r>
              <w:rPr>
                <w:rFonts w:hint="eastAsia" w:ascii="仿宋" w:hAnsi="仿宋" w:eastAsia="仿宋"/>
                <w:szCs w:val="21"/>
              </w:rPr>
              <w:t>2019</w:t>
            </w:r>
          </w:p>
        </w:tc>
        <w:tc>
          <w:tcPr>
            <w:tcW w:w="1275" w:type="dxa"/>
            <w:noWrap w:val="0"/>
            <w:vAlign w:val="center"/>
          </w:tcPr>
          <w:p>
            <w:pPr>
              <w:jc w:val="center"/>
              <w:rPr>
                <w:rFonts w:hint="eastAsia" w:ascii="仿宋" w:hAnsi="仿宋" w:eastAsia="仿宋"/>
                <w:szCs w:val="21"/>
              </w:rPr>
            </w:pPr>
            <w:r>
              <w:rPr>
                <w:rFonts w:ascii="仿宋" w:hAnsi="仿宋" w:eastAsia="仿宋"/>
                <w:szCs w:val="21"/>
              </w:rPr>
              <w:t>ISSN:</w:t>
            </w:r>
          </w:p>
          <w:p>
            <w:pPr>
              <w:jc w:val="center"/>
              <w:rPr>
                <w:rFonts w:ascii="仿宋" w:hAnsi="仿宋" w:eastAsia="仿宋"/>
                <w:szCs w:val="21"/>
              </w:rPr>
            </w:pPr>
            <w:r>
              <w:rPr>
                <w:rFonts w:ascii="仿宋" w:hAnsi="仿宋" w:eastAsia="仿宋"/>
                <w:szCs w:val="21"/>
              </w:rPr>
              <w:t>0022-538X</w:t>
            </w:r>
            <w:r>
              <w:rPr>
                <w:rFonts w:hint="eastAsia" w:ascii="仿宋" w:hAnsi="仿宋" w:eastAsia="仿宋"/>
                <w:szCs w:val="21"/>
              </w:rPr>
              <w:t>；</w:t>
            </w:r>
            <w:r>
              <w:rPr>
                <w:rFonts w:ascii="仿宋" w:hAnsi="仿宋" w:eastAsia="仿宋"/>
                <w:szCs w:val="21"/>
              </w:rPr>
              <w:t>无页码</w:t>
            </w:r>
          </w:p>
        </w:tc>
        <w:tc>
          <w:tcPr>
            <w:tcW w:w="1003" w:type="dxa"/>
            <w:noWrap w:val="0"/>
            <w:vAlign w:val="center"/>
          </w:tcPr>
          <w:p>
            <w:pPr>
              <w:jc w:val="center"/>
              <w:rPr>
                <w:rFonts w:ascii="仿宋" w:hAnsi="仿宋" w:eastAsia="仿宋"/>
                <w:szCs w:val="21"/>
              </w:rPr>
            </w:pPr>
            <w:r>
              <w:rPr>
                <w:rFonts w:ascii="仿宋" w:hAnsi="仿宋" w:eastAsia="仿宋"/>
                <w:szCs w:val="21"/>
              </w:rPr>
              <w:t>SCI</w:t>
            </w:r>
          </w:p>
        </w:tc>
        <w:tc>
          <w:tcPr>
            <w:tcW w:w="1134" w:type="dxa"/>
            <w:noWrap w:val="0"/>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区</w:t>
            </w:r>
          </w:p>
        </w:tc>
        <w:tc>
          <w:tcPr>
            <w:tcW w:w="1127" w:type="dxa"/>
            <w:noWrap w:val="0"/>
            <w:vAlign w:val="center"/>
          </w:tcPr>
          <w:p>
            <w:pPr>
              <w:ind w:left="-63" w:leftChars="-30" w:right="-63" w:rightChars="-30"/>
              <w:jc w:val="center"/>
              <w:rPr>
                <w:rFonts w:ascii="仿宋" w:hAnsi="仿宋" w:eastAsia="仿宋"/>
                <w:szCs w:val="21"/>
              </w:rPr>
            </w:pPr>
            <w:r>
              <w:rPr>
                <w:rFonts w:ascii="仿宋" w:hAnsi="仿宋" w:eastAsia="仿宋"/>
                <w:szCs w:val="21"/>
              </w:rPr>
              <w:t>双一流B刊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tcBorders>
              <w:top w:val="single" w:color="auto" w:sz="4" w:space="0"/>
            </w:tcBorders>
            <w:noWrap w:val="0"/>
            <w:vAlign w:val="center"/>
          </w:tcPr>
          <w:p>
            <w:pPr>
              <w:jc w:val="center"/>
              <w:rPr>
                <w:rFonts w:eastAsia="仿宋_GB2312"/>
              </w:rPr>
            </w:pPr>
            <w:r>
              <w:rPr>
                <w:rFonts w:eastAsia="仿宋_GB2312"/>
              </w:rPr>
              <w:t>5</w:t>
            </w:r>
          </w:p>
        </w:tc>
        <w:tc>
          <w:tcPr>
            <w:tcW w:w="5223" w:type="dxa"/>
            <w:noWrap w:val="0"/>
            <w:vAlign w:val="center"/>
          </w:tcPr>
          <w:p>
            <w:pPr>
              <w:jc w:val="left"/>
              <w:rPr>
                <w:rFonts w:ascii="仿宋" w:hAnsi="仿宋" w:eastAsia="仿宋"/>
                <w:szCs w:val="21"/>
              </w:rPr>
            </w:pPr>
            <w:r>
              <w:rPr>
                <w:rFonts w:ascii="仿宋" w:hAnsi="仿宋" w:eastAsia="仿宋"/>
                <w:szCs w:val="21"/>
              </w:rPr>
              <w:t>Newcastle disease virus selectively infects dividing cells and promotes viral proliferation</w:t>
            </w:r>
          </w:p>
        </w:tc>
        <w:tc>
          <w:tcPr>
            <w:tcW w:w="2300" w:type="dxa"/>
            <w:noWrap w:val="0"/>
            <w:vAlign w:val="center"/>
          </w:tcPr>
          <w:p>
            <w:pPr>
              <w:jc w:val="center"/>
              <w:rPr>
                <w:rFonts w:ascii="仿宋" w:hAnsi="仿宋" w:eastAsia="仿宋"/>
                <w:szCs w:val="21"/>
              </w:rPr>
            </w:pPr>
            <w:r>
              <w:rPr>
                <w:rFonts w:ascii="仿宋" w:hAnsi="仿宋" w:eastAsia="仿宋"/>
                <w:szCs w:val="21"/>
              </w:rPr>
              <w:t xml:space="preserve">Zhili Chu, Xiaolong Gao, </w:t>
            </w:r>
            <w:r>
              <w:rPr>
                <w:rFonts w:ascii="仿宋" w:hAnsi="仿宋" w:eastAsia="仿宋"/>
                <w:b/>
                <w:szCs w:val="21"/>
              </w:rPr>
              <w:t>Haijin Liu</w:t>
            </w:r>
            <w:r>
              <w:rPr>
                <w:rFonts w:ascii="仿宋" w:hAnsi="仿宋" w:eastAsia="仿宋"/>
                <w:szCs w:val="21"/>
              </w:rPr>
              <w:t>, Jiangang Ma, Caiying Wang, Kejia Lu, Qingsong Han, Yanhong Wang, Chongyang Wang, Fathalrhman E A Adam, Xinglong Wang, Sa Xiao, Zengqi Yang</w:t>
            </w:r>
            <w:r>
              <w:rPr>
                <w:rFonts w:hint="eastAsia" w:ascii="仿宋_GB2312" w:hAnsi="仿宋_GB2312" w:eastAsia="仿宋_GB2312" w:cs="仿宋_GB2312"/>
                <w:szCs w:val="21"/>
                <w:vertAlign w:val="superscript"/>
              </w:rPr>
              <w:t>*</w:t>
            </w:r>
          </w:p>
        </w:tc>
        <w:tc>
          <w:tcPr>
            <w:tcW w:w="1701" w:type="dxa"/>
            <w:noWrap w:val="0"/>
            <w:vAlign w:val="center"/>
          </w:tcPr>
          <w:p>
            <w:pPr>
              <w:jc w:val="center"/>
              <w:rPr>
                <w:rFonts w:ascii="仿宋" w:hAnsi="仿宋" w:eastAsia="仿宋"/>
                <w:szCs w:val="21"/>
              </w:rPr>
            </w:pPr>
            <w:r>
              <w:rPr>
                <w:rFonts w:ascii="仿宋" w:hAnsi="仿宋" w:eastAsia="仿宋"/>
                <w:szCs w:val="21"/>
              </w:rPr>
              <w:t>Veterinary research</w:t>
            </w:r>
          </w:p>
        </w:tc>
        <w:tc>
          <w:tcPr>
            <w:tcW w:w="993" w:type="dxa"/>
            <w:noWrap w:val="0"/>
            <w:vAlign w:val="center"/>
          </w:tcPr>
          <w:p>
            <w:pPr>
              <w:jc w:val="center"/>
              <w:rPr>
                <w:rFonts w:ascii="仿宋" w:hAnsi="仿宋" w:eastAsia="仿宋"/>
                <w:szCs w:val="21"/>
              </w:rPr>
            </w:pPr>
            <w:r>
              <w:rPr>
                <w:rFonts w:hint="eastAsia" w:ascii="仿宋" w:hAnsi="仿宋" w:eastAsia="仿宋"/>
                <w:szCs w:val="21"/>
              </w:rPr>
              <w:t>2019</w:t>
            </w:r>
          </w:p>
        </w:tc>
        <w:tc>
          <w:tcPr>
            <w:tcW w:w="1275" w:type="dxa"/>
            <w:noWrap w:val="0"/>
            <w:vAlign w:val="center"/>
          </w:tcPr>
          <w:p>
            <w:pPr>
              <w:jc w:val="center"/>
              <w:rPr>
                <w:rFonts w:hint="eastAsia" w:ascii="仿宋" w:hAnsi="仿宋" w:eastAsia="仿宋"/>
                <w:szCs w:val="21"/>
              </w:rPr>
            </w:pPr>
            <w:r>
              <w:rPr>
                <w:rFonts w:ascii="仿宋" w:hAnsi="仿宋" w:eastAsia="仿宋"/>
                <w:szCs w:val="21"/>
              </w:rPr>
              <w:t>ISSN:</w:t>
            </w:r>
          </w:p>
          <w:p>
            <w:pPr>
              <w:jc w:val="center"/>
              <w:rPr>
                <w:rFonts w:hint="eastAsia" w:ascii="仿宋" w:hAnsi="仿宋" w:eastAsia="仿宋"/>
                <w:szCs w:val="21"/>
              </w:rPr>
            </w:pPr>
            <w:r>
              <w:rPr>
                <w:rFonts w:ascii="仿宋" w:hAnsi="仿宋" w:eastAsia="仿宋"/>
                <w:szCs w:val="21"/>
              </w:rPr>
              <w:t>0928-4249</w:t>
            </w: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无页码</w:t>
            </w:r>
          </w:p>
        </w:tc>
        <w:tc>
          <w:tcPr>
            <w:tcW w:w="1003" w:type="dxa"/>
            <w:noWrap w:val="0"/>
            <w:vAlign w:val="center"/>
          </w:tcPr>
          <w:p>
            <w:pPr>
              <w:jc w:val="center"/>
              <w:rPr>
                <w:rFonts w:ascii="仿宋" w:hAnsi="仿宋" w:eastAsia="仿宋"/>
                <w:szCs w:val="21"/>
              </w:rPr>
            </w:pPr>
            <w:r>
              <w:rPr>
                <w:rFonts w:ascii="仿宋" w:hAnsi="仿宋" w:eastAsia="仿宋"/>
                <w:szCs w:val="21"/>
              </w:rPr>
              <w:t>SCI</w:t>
            </w:r>
          </w:p>
        </w:tc>
        <w:tc>
          <w:tcPr>
            <w:tcW w:w="1134" w:type="dxa"/>
            <w:noWrap w:val="0"/>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区</w:t>
            </w:r>
          </w:p>
        </w:tc>
        <w:tc>
          <w:tcPr>
            <w:tcW w:w="1127" w:type="dxa"/>
            <w:noWrap w:val="0"/>
            <w:vAlign w:val="center"/>
          </w:tcPr>
          <w:p>
            <w:pPr>
              <w:ind w:left="-63" w:leftChars="-30" w:right="-63" w:rightChars="-30"/>
              <w:jc w:val="center"/>
              <w:rPr>
                <w:rFonts w:ascii="仿宋" w:hAnsi="仿宋" w:eastAsia="仿宋"/>
                <w:szCs w:val="21"/>
              </w:rPr>
            </w:pPr>
            <w:r>
              <w:rPr>
                <w:rFonts w:ascii="仿宋" w:hAnsi="仿宋" w:eastAsia="仿宋"/>
                <w:szCs w:val="21"/>
              </w:rPr>
              <w:t>TOP期刊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noWrap w:val="0"/>
            <w:vAlign w:val="center"/>
          </w:tcPr>
          <w:p>
            <w:pPr>
              <w:jc w:val="center"/>
              <w:rPr>
                <w:rFonts w:eastAsia="仿宋_GB2312"/>
              </w:rPr>
            </w:pPr>
            <w:r>
              <w:rPr>
                <w:rFonts w:eastAsia="仿宋_GB2312"/>
              </w:rPr>
              <w:t>6</w:t>
            </w:r>
          </w:p>
        </w:tc>
        <w:tc>
          <w:tcPr>
            <w:tcW w:w="5223" w:type="dxa"/>
            <w:noWrap w:val="0"/>
            <w:vAlign w:val="center"/>
          </w:tcPr>
          <w:p>
            <w:pPr>
              <w:widowControl/>
              <w:shd w:val="clear" w:color="auto" w:fill="FFFFFF"/>
              <w:spacing w:line="420" w:lineRule="exact"/>
              <w:ind w:left="420" w:hanging="420" w:hangingChars="200"/>
              <w:jc w:val="left"/>
              <w:rPr>
                <w:rFonts w:ascii="仿宋" w:hAnsi="仿宋" w:eastAsia="仿宋"/>
                <w:szCs w:val="21"/>
              </w:rPr>
            </w:pPr>
          </w:p>
        </w:tc>
        <w:tc>
          <w:tcPr>
            <w:tcW w:w="2300" w:type="dxa"/>
            <w:noWrap w:val="0"/>
            <w:vAlign w:val="center"/>
          </w:tcPr>
          <w:p>
            <w:pPr>
              <w:jc w:val="center"/>
              <w:rPr>
                <w:rFonts w:ascii="仿宋" w:hAnsi="仿宋" w:eastAsia="仿宋"/>
                <w:szCs w:val="21"/>
              </w:rPr>
            </w:pPr>
          </w:p>
        </w:tc>
        <w:tc>
          <w:tcPr>
            <w:tcW w:w="1701" w:type="dxa"/>
            <w:noWrap w:val="0"/>
            <w:vAlign w:val="center"/>
          </w:tcPr>
          <w:p>
            <w:pPr>
              <w:jc w:val="center"/>
              <w:rPr>
                <w:rFonts w:ascii="仿宋" w:hAnsi="仿宋" w:eastAsia="仿宋"/>
                <w:szCs w:val="21"/>
              </w:rPr>
            </w:pPr>
          </w:p>
        </w:tc>
        <w:tc>
          <w:tcPr>
            <w:tcW w:w="993" w:type="dxa"/>
            <w:noWrap w:val="0"/>
            <w:vAlign w:val="center"/>
          </w:tcPr>
          <w:p>
            <w:pPr>
              <w:jc w:val="center"/>
              <w:rPr>
                <w:rFonts w:ascii="仿宋" w:hAnsi="仿宋" w:eastAsia="仿宋"/>
                <w:szCs w:val="21"/>
              </w:rPr>
            </w:pPr>
          </w:p>
        </w:tc>
        <w:tc>
          <w:tcPr>
            <w:tcW w:w="1275" w:type="dxa"/>
            <w:noWrap w:val="0"/>
            <w:vAlign w:val="center"/>
          </w:tcPr>
          <w:p>
            <w:pPr>
              <w:jc w:val="center"/>
              <w:rPr>
                <w:rFonts w:ascii="仿宋" w:hAnsi="仿宋" w:eastAsia="仿宋"/>
                <w:szCs w:val="21"/>
              </w:rPr>
            </w:pPr>
          </w:p>
        </w:tc>
        <w:tc>
          <w:tcPr>
            <w:tcW w:w="1003" w:type="dxa"/>
            <w:noWrap w:val="0"/>
            <w:vAlign w:val="center"/>
          </w:tcPr>
          <w:p>
            <w:pPr>
              <w:jc w:val="center"/>
              <w:rPr>
                <w:rFonts w:ascii="仿宋" w:hAnsi="仿宋" w:eastAsia="仿宋"/>
                <w:szCs w:val="21"/>
              </w:rPr>
            </w:pPr>
          </w:p>
        </w:tc>
        <w:tc>
          <w:tcPr>
            <w:tcW w:w="1134" w:type="dxa"/>
            <w:noWrap w:val="0"/>
            <w:vAlign w:val="center"/>
          </w:tcPr>
          <w:p>
            <w:pPr>
              <w:jc w:val="center"/>
              <w:rPr>
                <w:rFonts w:ascii="仿宋" w:hAnsi="仿宋" w:eastAsia="仿宋"/>
                <w:szCs w:val="21"/>
              </w:rPr>
            </w:pPr>
          </w:p>
        </w:tc>
        <w:tc>
          <w:tcPr>
            <w:tcW w:w="1127" w:type="dxa"/>
            <w:noWrap w:val="0"/>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noWrap w:val="0"/>
            <w:vAlign w:val="center"/>
          </w:tcPr>
          <w:p>
            <w:pPr>
              <w:jc w:val="center"/>
              <w:rPr>
                <w:rFonts w:eastAsia="仿宋_GB2312"/>
              </w:rPr>
            </w:pPr>
            <w:r>
              <w:rPr>
                <w:rFonts w:eastAsia="仿宋_GB2312"/>
              </w:rPr>
              <w:t>7</w:t>
            </w:r>
          </w:p>
        </w:tc>
        <w:tc>
          <w:tcPr>
            <w:tcW w:w="5223" w:type="dxa"/>
            <w:noWrap w:val="0"/>
            <w:vAlign w:val="center"/>
          </w:tcPr>
          <w:p>
            <w:pPr>
              <w:jc w:val="left"/>
              <w:rPr>
                <w:rFonts w:ascii="仿宋" w:hAnsi="仿宋" w:eastAsia="仿宋"/>
                <w:szCs w:val="21"/>
              </w:rPr>
            </w:pPr>
          </w:p>
        </w:tc>
        <w:tc>
          <w:tcPr>
            <w:tcW w:w="2300" w:type="dxa"/>
            <w:noWrap w:val="0"/>
            <w:vAlign w:val="center"/>
          </w:tcPr>
          <w:p>
            <w:pPr>
              <w:jc w:val="center"/>
              <w:rPr>
                <w:rFonts w:ascii="仿宋" w:hAnsi="仿宋" w:eastAsia="仿宋"/>
                <w:szCs w:val="21"/>
              </w:rPr>
            </w:pPr>
          </w:p>
        </w:tc>
        <w:tc>
          <w:tcPr>
            <w:tcW w:w="1701" w:type="dxa"/>
            <w:noWrap w:val="0"/>
            <w:vAlign w:val="center"/>
          </w:tcPr>
          <w:p>
            <w:pPr>
              <w:jc w:val="center"/>
              <w:rPr>
                <w:rFonts w:ascii="仿宋" w:hAnsi="仿宋" w:eastAsia="仿宋"/>
                <w:szCs w:val="21"/>
              </w:rPr>
            </w:pPr>
          </w:p>
        </w:tc>
        <w:tc>
          <w:tcPr>
            <w:tcW w:w="993" w:type="dxa"/>
            <w:noWrap w:val="0"/>
            <w:vAlign w:val="center"/>
          </w:tcPr>
          <w:p>
            <w:pPr>
              <w:jc w:val="center"/>
              <w:rPr>
                <w:rFonts w:ascii="仿宋" w:hAnsi="仿宋" w:eastAsia="仿宋"/>
                <w:szCs w:val="21"/>
              </w:rPr>
            </w:pPr>
          </w:p>
        </w:tc>
        <w:tc>
          <w:tcPr>
            <w:tcW w:w="1275" w:type="dxa"/>
            <w:noWrap w:val="0"/>
            <w:vAlign w:val="center"/>
          </w:tcPr>
          <w:p>
            <w:pPr>
              <w:jc w:val="center"/>
              <w:rPr>
                <w:rFonts w:ascii="仿宋" w:hAnsi="仿宋" w:eastAsia="仿宋"/>
                <w:szCs w:val="21"/>
              </w:rPr>
            </w:pPr>
          </w:p>
        </w:tc>
        <w:tc>
          <w:tcPr>
            <w:tcW w:w="1003" w:type="dxa"/>
            <w:noWrap w:val="0"/>
            <w:vAlign w:val="center"/>
          </w:tcPr>
          <w:p>
            <w:pPr>
              <w:jc w:val="center"/>
              <w:rPr>
                <w:rFonts w:ascii="仿宋" w:hAnsi="仿宋" w:eastAsia="仿宋"/>
                <w:szCs w:val="21"/>
              </w:rPr>
            </w:pPr>
          </w:p>
        </w:tc>
        <w:tc>
          <w:tcPr>
            <w:tcW w:w="1134" w:type="dxa"/>
            <w:noWrap w:val="0"/>
            <w:vAlign w:val="center"/>
          </w:tcPr>
          <w:p>
            <w:pPr>
              <w:jc w:val="center"/>
              <w:rPr>
                <w:rFonts w:ascii="仿宋" w:hAnsi="仿宋" w:eastAsia="仿宋"/>
                <w:szCs w:val="21"/>
              </w:rPr>
            </w:pPr>
          </w:p>
        </w:tc>
        <w:tc>
          <w:tcPr>
            <w:tcW w:w="1127" w:type="dxa"/>
            <w:noWrap w:val="0"/>
            <w:vAlign w:val="center"/>
          </w:tcPr>
          <w:p>
            <w:pPr>
              <w:jc w:val="center"/>
              <w:rPr>
                <w:rFonts w:ascii="仿宋" w:hAnsi="仿宋" w:eastAsia="仿宋"/>
                <w:szCs w:val="21"/>
              </w:rPr>
            </w:pPr>
          </w:p>
        </w:tc>
      </w:tr>
    </w:tbl>
    <w:p>
      <w:pPr>
        <w:rPr>
          <w:rFonts w:hint="eastAsia" w:ascii="宋体" w:hAnsi="宋体"/>
          <w:b/>
          <w:bCs/>
          <w:szCs w:val="21"/>
        </w:rPr>
      </w:pPr>
    </w:p>
    <w:p>
      <w:pPr>
        <w:rPr>
          <w:rFonts w:ascii="宋体" w:hAnsi="宋体"/>
          <w:b/>
          <w:bCs/>
          <w:szCs w:val="21"/>
        </w:rPr>
        <w:sectPr>
          <w:pgSz w:w="16838" w:h="11906" w:orient="landscape"/>
          <w:pgMar w:top="1701" w:right="1588" w:bottom="1418" w:left="1588" w:header="851" w:footer="992" w:gutter="0"/>
          <w:cols w:space="720" w:num="1"/>
          <w:docGrid w:linePitch="465" w:charSpace="13735"/>
        </w:sectPr>
      </w:pPr>
    </w:p>
    <w:p>
      <w:pPr>
        <w:rPr>
          <w:rFonts w:ascii="宋体" w:hAnsi="宋体"/>
          <w:szCs w:val="21"/>
        </w:rPr>
      </w:pPr>
    </w:p>
    <w:tbl>
      <w:tblPr>
        <w:tblStyle w:val="5"/>
        <w:tblW w:w="90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8"/>
        <w:gridCol w:w="1808"/>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0" w:type="dxa"/>
            <w:gridSpan w:val="5"/>
            <w:noWrap w:val="0"/>
            <w:vAlign w:val="center"/>
          </w:tcPr>
          <w:p>
            <w:pPr>
              <w:jc w:val="left"/>
              <w:rPr>
                <w:rFonts w:hint="eastAsia" w:ascii="宋体" w:hAnsi="宋体"/>
                <w:b/>
                <w:szCs w:val="21"/>
              </w:rPr>
            </w:pPr>
            <w:r>
              <w:rPr>
                <w:rFonts w:hint="eastAsia" w:ascii="仿宋_GB2312" w:hAnsi="仿宋_GB2312" w:eastAsia="仿宋_GB2312" w:cs="仿宋_GB2312"/>
                <w:b/>
                <w:sz w:val="24"/>
              </w:rPr>
              <w:t>5.4获得专利及其他奖励情况（请注明专利及奖励名称、获得时间、位次等）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9040" w:type="dxa"/>
            <w:gridSpan w:val="5"/>
            <w:noWrap w:val="0"/>
            <w:vAlign w:val="top"/>
          </w:tcPr>
          <w:p>
            <w:pPr>
              <w:numPr>
                <w:ilvl w:val="0"/>
                <w:numId w:val="5"/>
              </w:numPr>
              <w:rPr>
                <w:rFonts w:hint="eastAsia" w:ascii="仿宋" w:hAnsi="仿宋" w:eastAsia="仿宋"/>
                <w:sz w:val="24"/>
              </w:rPr>
            </w:pPr>
            <w:r>
              <w:rPr>
                <w:rFonts w:hint="eastAsia" w:ascii="仿宋" w:hAnsi="仿宋" w:eastAsia="仿宋"/>
                <w:sz w:val="24"/>
              </w:rPr>
              <w:t>作为指导教师，指导本科生赵怡倩等同学于2020年，在第4届全国大学生生命科学竞赛中获三等奖；</w:t>
            </w:r>
          </w:p>
          <w:p>
            <w:pPr>
              <w:numPr>
                <w:ilvl w:val="0"/>
                <w:numId w:val="5"/>
              </w:numPr>
              <w:rPr>
                <w:rFonts w:hint="eastAsia" w:ascii="仿宋" w:hAnsi="仿宋" w:eastAsia="仿宋"/>
                <w:sz w:val="24"/>
              </w:rPr>
            </w:pPr>
            <w:r>
              <w:rPr>
                <w:rFonts w:hint="eastAsia" w:ascii="仿宋" w:hAnsi="仿宋" w:eastAsia="仿宋"/>
                <w:sz w:val="24"/>
              </w:rPr>
              <w:t>作为指导教师，指导本科生滕庆园同学的毕业论文，获2020届本科生百篇优秀毕业论文；</w:t>
            </w:r>
          </w:p>
          <w:p>
            <w:pPr>
              <w:numPr>
                <w:ilvl w:val="0"/>
                <w:numId w:val="5"/>
              </w:numPr>
              <w:rPr>
                <w:rFonts w:hint="eastAsia" w:ascii="仿宋" w:hAnsi="仿宋" w:eastAsia="仿宋"/>
                <w:sz w:val="24"/>
              </w:rPr>
            </w:pPr>
            <w:r>
              <w:rPr>
                <w:rFonts w:hint="eastAsia" w:ascii="仿宋" w:hAnsi="仿宋" w:eastAsia="仿宋"/>
                <w:sz w:val="24"/>
              </w:rPr>
              <w:t>作为指导教师，指导本科生赵月琪等同学于2020年，在西北农林科技大学第七届创新训练项目学术海报POSTER展示与竞赛中获三等奖；</w:t>
            </w:r>
          </w:p>
          <w:p>
            <w:pPr>
              <w:numPr>
                <w:ilvl w:val="0"/>
                <w:numId w:val="5"/>
              </w:numPr>
              <w:rPr>
                <w:rFonts w:hint="eastAsia" w:ascii="仿宋" w:hAnsi="仿宋" w:eastAsia="仿宋"/>
                <w:sz w:val="24"/>
              </w:rPr>
            </w:pPr>
            <w:r>
              <w:rPr>
                <w:rFonts w:hint="eastAsia" w:ascii="仿宋" w:hAnsi="仿宋" w:eastAsia="仿宋"/>
                <w:sz w:val="24"/>
              </w:rPr>
              <w:t>作为指导教师，指导本科生吴慧芳等同学于2020年，在西北农林科技大学第九届大学生创新创业论坛中获农科论坛三等奖。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0" w:type="dxa"/>
            <w:gridSpan w:val="5"/>
            <w:noWrap w:val="0"/>
            <w:vAlign w:val="center"/>
          </w:tcPr>
          <w:p>
            <w:pPr>
              <w:jc w:val="left"/>
              <w:rPr>
                <w:rFonts w:hint="eastAsia" w:ascii="宋体" w:hAnsi="宋体"/>
                <w:b/>
                <w:szCs w:val="21"/>
              </w:rPr>
            </w:pPr>
            <w:r>
              <w:rPr>
                <w:rFonts w:hint="eastAsia" w:ascii="仿宋_GB2312" w:hAnsi="仿宋_GB2312" w:eastAsia="仿宋_GB2312" w:cs="仿宋_GB2312"/>
                <w:b/>
                <w:sz w:val="24"/>
              </w:rPr>
              <w:t>5.5担任学术重要职务及参加国内外学术交流情况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9040" w:type="dxa"/>
            <w:gridSpan w:val="5"/>
            <w:noWrap w:val="0"/>
            <w:vAlign w:val="top"/>
          </w:tcPr>
          <w:p>
            <w:pPr>
              <w:numPr>
                <w:ilvl w:val="0"/>
                <w:numId w:val="6"/>
              </w:numPr>
              <w:rPr>
                <w:rFonts w:hint="eastAsia" w:ascii="仿宋" w:hAnsi="仿宋" w:eastAsia="仿宋"/>
                <w:sz w:val="24"/>
              </w:rPr>
            </w:pPr>
            <w:r>
              <w:rPr>
                <w:rFonts w:hint="eastAsia" w:ascii="仿宋" w:hAnsi="仿宋" w:eastAsia="仿宋"/>
                <w:sz w:val="24"/>
              </w:rPr>
              <w:t>2018 年 8 月于陕西富平县，参加第二届世界奶山羊产业发展大会</w:t>
            </w:r>
            <w:r>
              <w:rPr>
                <w:rFonts w:hint="eastAsia" w:ascii="仿宋" w:hAnsi="仿宋" w:eastAsia="仿宋"/>
                <w:sz w:val="24"/>
                <w:lang w:eastAsia="zh-CN"/>
              </w:rPr>
              <w:t>；</w:t>
            </w:r>
          </w:p>
          <w:p>
            <w:pPr>
              <w:numPr>
                <w:ilvl w:val="0"/>
                <w:numId w:val="6"/>
              </w:numPr>
              <w:rPr>
                <w:rFonts w:hint="eastAsia" w:ascii="仿宋" w:hAnsi="仿宋" w:eastAsia="仿宋"/>
                <w:sz w:val="24"/>
              </w:rPr>
            </w:pPr>
            <w:r>
              <w:rPr>
                <w:rFonts w:hint="eastAsia" w:ascii="仿宋" w:hAnsi="仿宋" w:eastAsia="仿宋"/>
                <w:sz w:val="24"/>
              </w:rPr>
              <w:t>2018年11月于广西南宁，参加中国畜牧兽医学会</w:t>
            </w:r>
            <w:r>
              <w:rPr>
                <w:rFonts w:ascii="仿宋" w:hAnsi="仿宋" w:eastAsia="仿宋"/>
                <w:sz w:val="24"/>
              </w:rPr>
              <w:t>2018</w:t>
            </w:r>
            <w:r>
              <w:rPr>
                <w:rFonts w:hint="eastAsia" w:ascii="仿宋" w:hAnsi="仿宋" w:eastAsia="仿宋"/>
                <w:sz w:val="24"/>
              </w:rPr>
              <w:t>年学术年会，并作口头汇报交流；</w:t>
            </w:r>
          </w:p>
          <w:p>
            <w:pPr>
              <w:numPr>
                <w:ilvl w:val="0"/>
                <w:numId w:val="6"/>
              </w:numPr>
              <w:rPr>
                <w:rFonts w:hint="eastAsia" w:ascii="仿宋" w:hAnsi="仿宋" w:eastAsia="仿宋"/>
                <w:sz w:val="24"/>
              </w:rPr>
            </w:pPr>
            <w:r>
              <w:rPr>
                <w:rFonts w:hint="eastAsia" w:ascii="仿宋" w:hAnsi="仿宋" w:eastAsia="仿宋"/>
                <w:sz w:val="24"/>
              </w:rPr>
              <w:t>2019年8月于湖北武汉，参加中国畜牧兽医学会动物传染病学分会第十八次学术会议研讨会；</w:t>
            </w:r>
          </w:p>
          <w:p>
            <w:pPr>
              <w:numPr>
                <w:ilvl w:val="0"/>
                <w:numId w:val="6"/>
              </w:numPr>
              <w:rPr>
                <w:rFonts w:hint="eastAsia" w:ascii="仿宋" w:hAnsi="仿宋" w:eastAsia="仿宋"/>
                <w:sz w:val="24"/>
              </w:rPr>
            </w:pPr>
            <w:r>
              <w:rPr>
                <w:rFonts w:hint="eastAsia" w:ascii="仿宋" w:hAnsi="仿宋" w:eastAsia="仿宋"/>
                <w:sz w:val="24"/>
              </w:rPr>
              <w:t>2020年9月于江苏南京，参加第二届国际</w:t>
            </w:r>
            <w:r>
              <w:rPr>
                <w:rFonts w:ascii="仿宋" w:hAnsi="仿宋" w:eastAsia="仿宋"/>
                <w:sz w:val="24"/>
              </w:rPr>
              <w:t>兽医诊断大会</w:t>
            </w:r>
            <w:r>
              <w:rPr>
                <w:rFonts w:hint="eastAsia" w:ascii="仿宋" w:hAnsi="仿宋" w:eastAsia="仿宋"/>
                <w:sz w:val="24"/>
              </w:rPr>
              <w:t>，</w:t>
            </w:r>
            <w:r>
              <w:rPr>
                <w:rFonts w:ascii="仿宋" w:hAnsi="仿宋" w:eastAsia="仿宋"/>
                <w:sz w:val="24"/>
              </w:rPr>
              <w:t>并</w:t>
            </w:r>
            <w:r>
              <w:rPr>
                <w:rFonts w:hint="eastAsia" w:ascii="仿宋" w:hAnsi="仿宋" w:eastAsia="仿宋"/>
                <w:sz w:val="24"/>
              </w:rPr>
              <w:t>作</w:t>
            </w:r>
            <w:r>
              <w:rPr>
                <w:rFonts w:ascii="仿宋" w:hAnsi="仿宋" w:eastAsia="仿宋"/>
                <w:sz w:val="24"/>
              </w:rPr>
              <w:t>墙报交流</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040" w:type="dxa"/>
            <w:gridSpan w:val="5"/>
            <w:noWrap w:val="0"/>
            <w:vAlign w:val="center"/>
          </w:tcPr>
          <w:p>
            <w:pPr>
              <w:rPr>
                <w:rFonts w:hint="eastAsia" w:ascii="宋体" w:hAnsi="宋体"/>
                <w:szCs w:val="21"/>
              </w:rPr>
            </w:pPr>
            <w:r>
              <w:rPr>
                <w:rFonts w:hint="eastAsia" w:ascii="黑体" w:hAnsi="宋体" w:eastAsia="黑体"/>
                <w:sz w:val="28"/>
                <w:szCs w:val="28"/>
              </w:rPr>
              <w:t>六、为本科生、研究生讲授课程、学术报告等情况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808" w:type="dxa"/>
            <w:noWrap w:val="0"/>
            <w:vAlign w:val="center"/>
          </w:tcPr>
          <w:p>
            <w:pPr>
              <w:jc w:val="center"/>
              <w:rPr>
                <w:rFonts w:hint="eastAsia" w:ascii="仿宋_GB2312" w:hAnsi="仿宋" w:eastAsia="仿宋_GB2312"/>
                <w:b/>
                <w:color w:val="404040"/>
                <w:sz w:val="24"/>
              </w:rPr>
            </w:pPr>
            <w:r>
              <w:rPr>
                <w:rFonts w:hint="eastAsia" w:ascii="仿宋_GB2312" w:hAnsi="仿宋" w:eastAsia="仿宋_GB2312"/>
                <w:b/>
                <w:color w:val="404040"/>
                <w:sz w:val="24"/>
              </w:rPr>
              <w:t>课程/报告</w:t>
            </w:r>
          </w:p>
          <w:p>
            <w:pPr>
              <w:jc w:val="center"/>
              <w:rPr>
                <w:rFonts w:ascii="仿宋_GB2312" w:hAnsi="仿宋" w:eastAsia="仿宋_GB2312"/>
                <w:b/>
                <w:color w:val="404040"/>
                <w:sz w:val="24"/>
              </w:rPr>
            </w:pPr>
            <w:r>
              <w:rPr>
                <w:rFonts w:hint="eastAsia" w:ascii="仿宋_GB2312" w:hAnsi="仿宋" w:eastAsia="仿宋_GB2312"/>
                <w:b/>
                <w:color w:val="404040"/>
                <w:sz w:val="24"/>
              </w:rPr>
              <w:t>名称</w:t>
            </w:r>
          </w:p>
        </w:tc>
        <w:tc>
          <w:tcPr>
            <w:tcW w:w="1808" w:type="dxa"/>
            <w:noWrap w:val="0"/>
            <w:vAlign w:val="center"/>
          </w:tcPr>
          <w:p>
            <w:pPr>
              <w:jc w:val="center"/>
              <w:rPr>
                <w:rFonts w:hint="eastAsia" w:ascii="宋体" w:hAnsi="宋体"/>
                <w:b/>
                <w:szCs w:val="21"/>
              </w:rPr>
            </w:pPr>
            <w:r>
              <w:rPr>
                <w:rFonts w:hint="eastAsia" w:ascii="仿宋_GB2312" w:hAnsi="仿宋" w:eastAsia="仿宋_GB2312"/>
                <w:b/>
                <w:color w:val="404040"/>
                <w:sz w:val="24"/>
              </w:rPr>
              <w:t>学时数</w:t>
            </w:r>
          </w:p>
        </w:tc>
        <w:tc>
          <w:tcPr>
            <w:tcW w:w="1808" w:type="dxa"/>
            <w:noWrap w:val="0"/>
            <w:vAlign w:val="center"/>
          </w:tcPr>
          <w:p>
            <w:pPr>
              <w:jc w:val="center"/>
              <w:rPr>
                <w:rFonts w:hint="eastAsia" w:ascii="宋体" w:hAnsi="宋体"/>
                <w:b/>
                <w:szCs w:val="21"/>
              </w:rPr>
            </w:pPr>
            <w:r>
              <w:rPr>
                <w:rFonts w:hint="eastAsia" w:ascii="仿宋_GB2312" w:hAnsi="仿宋" w:eastAsia="仿宋_GB2312"/>
                <w:b/>
                <w:color w:val="404040"/>
                <w:sz w:val="24"/>
              </w:rPr>
              <w:t>对象（本科生、研究生）</w:t>
            </w:r>
          </w:p>
        </w:tc>
        <w:tc>
          <w:tcPr>
            <w:tcW w:w="1808" w:type="dxa"/>
            <w:noWrap w:val="0"/>
            <w:vAlign w:val="center"/>
          </w:tcPr>
          <w:p>
            <w:pPr>
              <w:jc w:val="center"/>
              <w:rPr>
                <w:rFonts w:hint="eastAsia" w:ascii="仿宋_GB2312" w:hAnsi="仿宋" w:eastAsia="仿宋_GB2312"/>
                <w:b/>
                <w:color w:val="404040"/>
                <w:sz w:val="24"/>
              </w:rPr>
            </w:pPr>
            <w:r>
              <w:rPr>
                <w:rFonts w:hint="eastAsia" w:ascii="仿宋_GB2312" w:hAnsi="仿宋" w:eastAsia="仿宋_GB2312"/>
                <w:b/>
                <w:color w:val="404040"/>
                <w:sz w:val="24"/>
              </w:rPr>
              <w:t>学生数</w:t>
            </w:r>
          </w:p>
        </w:tc>
        <w:tc>
          <w:tcPr>
            <w:tcW w:w="1808" w:type="dxa"/>
            <w:noWrap w:val="0"/>
            <w:vAlign w:val="center"/>
          </w:tcPr>
          <w:p>
            <w:pPr>
              <w:jc w:val="center"/>
              <w:rPr>
                <w:rFonts w:ascii="仿宋_GB2312" w:hAnsi="仿宋" w:eastAsia="仿宋_GB2312"/>
                <w:b/>
                <w:color w:val="404040"/>
                <w:sz w:val="24"/>
              </w:rPr>
            </w:pPr>
            <w:r>
              <w:rPr>
                <w:rFonts w:hint="eastAsia" w:ascii="仿宋_GB2312" w:hAnsi="仿宋" w:eastAsia="仿宋_GB2312"/>
                <w:b/>
                <w:color w:val="404040"/>
                <w:sz w:val="24"/>
              </w:rPr>
              <w:t>授课/报告时间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08" w:type="dxa"/>
            <w:noWrap w:val="0"/>
            <w:vAlign w:val="center"/>
          </w:tcPr>
          <w:p>
            <w:pPr>
              <w:jc w:val="center"/>
              <w:rPr>
                <w:rFonts w:hint="eastAsia" w:ascii="仿宋" w:hAnsi="仿宋" w:eastAsia="仿宋"/>
                <w:sz w:val="24"/>
              </w:rPr>
            </w:pPr>
            <w:r>
              <w:rPr>
                <w:rFonts w:hint="eastAsia" w:ascii="仿宋" w:hAnsi="仿宋" w:eastAsia="仿宋"/>
                <w:sz w:val="24"/>
              </w:rPr>
              <w:t>兽医流行病学</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12</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本科生</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186</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2021年春季学期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08" w:type="dxa"/>
            <w:noWrap w:val="0"/>
            <w:vAlign w:val="center"/>
          </w:tcPr>
          <w:p>
            <w:pPr>
              <w:jc w:val="center"/>
              <w:rPr>
                <w:rFonts w:hint="eastAsia" w:ascii="仿宋" w:hAnsi="仿宋" w:eastAsia="仿宋"/>
                <w:sz w:val="24"/>
              </w:rPr>
            </w:pPr>
            <w:r>
              <w:rPr>
                <w:rFonts w:hint="eastAsia" w:ascii="仿宋" w:hAnsi="仿宋" w:eastAsia="仿宋"/>
                <w:sz w:val="24"/>
              </w:rPr>
              <w:t>兽医传染病学实习</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80</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本科生</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190</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2020年秋季学期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08" w:type="dxa"/>
            <w:noWrap w:val="0"/>
            <w:vAlign w:val="center"/>
          </w:tcPr>
          <w:p>
            <w:pPr>
              <w:jc w:val="center"/>
              <w:rPr>
                <w:rFonts w:hint="eastAsia" w:ascii="仿宋" w:hAnsi="仿宋" w:eastAsia="仿宋"/>
                <w:sz w:val="24"/>
              </w:rPr>
            </w:pPr>
            <w:r>
              <w:rPr>
                <w:rFonts w:hint="eastAsia" w:ascii="仿宋" w:hAnsi="仿宋" w:eastAsia="仿宋"/>
                <w:sz w:val="24"/>
              </w:rPr>
              <w:t>兽医传染病学实验</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42</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本科生</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190</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2020年秋季学期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08" w:type="dxa"/>
            <w:noWrap w:val="0"/>
            <w:vAlign w:val="center"/>
          </w:tcPr>
          <w:p>
            <w:pPr>
              <w:jc w:val="center"/>
              <w:rPr>
                <w:rFonts w:hint="eastAsia" w:ascii="仿宋" w:hAnsi="仿宋" w:eastAsia="仿宋"/>
                <w:sz w:val="24"/>
              </w:rPr>
            </w:pPr>
            <w:r>
              <w:rPr>
                <w:rFonts w:hint="eastAsia" w:ascii="仿宋" w:hAnsi="仿宋" w:eastAsia="仿宋"/>
                <w:sz w:val="24"/>
              </w:rPr>
              <w:t>兽医临床实习</w:t>
            </w:r>
          </w:p>
        </w:tc>
        <w:tc>
          <w:tcPr>
            <w:tcW w:w="1808" w:type="dxa"/>
            <w:noWrap w:val="0"/>
            <w:vAlign w:val="center"/>
          </w:tcPr>
          <w:p>
            <w:pPr>
              <w:jc w:val="center"/>
              <w:rPr>
                <w:rFonts w:hint="eastAsia" w:ascii="仿宋" w:hAnsi="仿宋" w:eastAsia="仿宋"/>
                <w:sz w:val="24"/>
              </w:rPr>
            </w:pPr>
          </w:p>
        </w:tc>
        <w:tc>
          <w:tcPr>
            <w:tcW w:w="1808" w:type="dxa"/>
            <w:noWrap w:val="0"/>
            <w:vAlign w:val="top"/>
          </w:tcPr>
          <w:p>
            <w:pPr>
              <w:jc w:val="center"/>
              <w:rPr>
                <w:rFonts w:ascii="仿宋" w:hAnsi="仿宋" w:eastAsia="仿宋"/>
                <w:sz w:val="24"/>
              </w:rPr>
            </w:pPr>
            <w:r>
              <w:rPr>
                <w:rFonts w:hint="eastAsia" w:ascii="仿宋" w:hAnsi="仿宋" w:eastAsia="仿宋"/>
                <w:sz w:val="24"/>
              </w:rPr>
              <w:t>本科生</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 xml:space="preserve">5 </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2020年夏季学期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08" w:type="dxa"/>
            <w:noWrap w:val="0"/>
            <w:vAlign w:val="center"/>
          </w:tcPr>
          <w:p>
            <w:pPr>
              <w:jc w:val="center"/>
              <w:rPr>
                <w:rFonts w:hint="eastAsia" w:ascii="仿宋" w:hAnsi="仿宋" w:eastAsia="仿宋"/>
                <w:sz w:val="24"/>
              </w:rPr>
            </w:pPr>
            <w:r>
              <w:rPr>
                <w:rFonts w:hint="eastAsia" w:ascii="仿宋" w:hAnsi="仿宋" w:eastAsia="仿宋"/>
                <w:sz w:val="24"/>
              </w:rPr>
              <w:t>2020届本科毕业论文</w:t>
            </w:r>
          </w:p>
        </w:tc>
        <w:tc>
          <w:tcPr>
            <w:tcW w:w="1808" w:type="dxa"/>
            <w:noWrap w:val="0"/>
            <w:vAlign w:val="center"/>
          </w:tcPr>
          <w:p>
            <w:pPr>
              <w:jc w:val="center"/>
              <w:rPr>
                <w:rFonts w:hint="eastAsia" w:ascii="仿宋" w:hAnsi="仿宋" w:eastAsia="仿宋"/>
                <w:sz w:val="24"/>
              </w:rPr>
            </w:pPr>
          </w:p>
        </w:tc>
        <w:tc>
          <w:tcPr>
            <w:tcW w:w="1808" w:type="dxa"/>
            <w:noWrap w:val="0"/>
            <w:vAlign w:val="top"/>
          </w:tcPr>
          <w:p>
            <w:pPr>
              <w:jc w:val="center"/>
              <w:rPr>
                <w:rFonts w:ascii="仿宋" w:hAnsi="仿宋" w:eastAsia="仿宋"/>
                <w:sz w:val="24"/>
              </w:rPr>
            </w:pPr>
            <w:r>
              <w:rPr>
                <w:rFonts w:hint="eastAsia" w:ascii="仿宋" w:hAnsi="仿宋" w:eastAsia="仿宋"/>
                <w:sz w:val="24"/>
              </w:rPr>
              <w:t>本科生</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1</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08" w:type="dxa"/>
            <w:noWrap w:val="0"/>
            <w:vAlign w:val="center"/>
          </w:tcPr>
          <w:p>
            <w:pPr>
              <w:jc w:val="center"/>
              <w:rPr>
                <w:rFonts w:hint="eastAsia" w:ascii="仿宋" w:hAnsi="仿宋" w:eastAsia="仿宋"/>
                <w:sz w:val="24"/>
              </w:rPr>
            </w:pPr>
            <w:r>
              <w:rPr>
                <w:rFonts w:hint="eastAsia" w:ascii="仿宋" w:hAnsi="仿宋" w:eastAsia="仿宋"/>
                <w:sz w:val="24"/>
              </w:rPr>
              <w:t>2019届本科毕业论文</w:t>
            </w:r>
          </w:p>
        </w:tc>
        <w:tc>
          <w:tcPr>
            <w:tcW w:w="1808" w:type="dxa"/>
            <w:noWrap w:val="0"/>
            <w:vAlign w:val="center"/>
          </w:tcPr>
          <w:p>
            <w:pPr>
              <w:jc w:val="center"/>
              <w:rPr>
                <w:rFonts w:hint="eastAsia" w:ascii="仿宋" w:hAnsi="仿宋" w:eastAsia="仿宋"/>
                <w:sz w:val="24"/>
              </w:rPr>
            </w:pPr>
          </w:p>
        </w:tc>
        <w:tc>
          <w:tcPr>
            <w:tcW w:w="1808" w:type="dxa"/>
            <w:noWrap w:val="0"/>
            <w:vAlign w:val="top"/>
          </w:tcPr>
          <w:p>
            <w:pPr>
              <w:jc w:val="center"/>
              <w:rPr>
                <w:rFonts w:ascii="仿宋" w:hAnsi="仿宋" w:eastAsia="仿宋"/>
                <w:sz w:val="24"/>
              </w:rPr>
            </w:pPr>
            <w:r>
              <w:rPr>
                <w:rFonts w:hint="eastAsia" w:ascii="仿宋" w:hAnsi="仿宋" w:eastAsia="仿宋"/>
                <w:sz w:val="24"/>
              </w:rPr>
              <w:t>本科生</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1</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08" w:type="dxa"/>
            <w:noWrap w:val="0"/>
            <w:vAlign w:val="center"/>
          </w:tcPr>
          <w:p>
            <w:pPr>
              <w:jc w:val="center"/>
              <w:rPr>
                <w:rFonts w:hint="eastAsia" w:ascii="仿宋" w:hAnsi="仿宋" w:eastAsia="仿宋"/>
                <w:sz w:val="24"/>
              </w:rPr>
            </w:pPr>
            <w:r>
              <w:rPr>
                <w:rFonts w:hint="eastAsia" w:ascii="仿宋" w:hAnsi="仿宋" w:eastAsia="仿宋"/>
                <w:sz w:val="24"/>
              </w:rPr>
              <w:t>兽医临床实习</w:t>
            </w:r>
          </w:p>
        </w:tc>
        <w:tc>
          <w:tcPr>
            <w:tcW w:w="1808" w:type="dxa"/>
            <w:noWrap w:val="0"/>
            <w:vAlign w:val="center"/>
          </w:tcPr>
          <w:p>
            <w:pPr>
              <w:jc w:val="center"/>
              <w:rPr>
                <w:rFonts w:hint="eastAsia" w:ascii="仿宋" w:hAnsi="仿宋" w:eastAsia="仿宋"/>
                <w:sz w:val="24"/>
              </w:rPr>
            </w:pPr>
          </w:p>
        </w:tc>
        <w:tc>
          <w:tcPr>
            <w:tcW w:w="1808" w:type="dxa"/>
            <w:noWrap w:val="0"/>
            <w:vAlign w:val="top"/>
          </w:tcPr>
          <w:p>
            <w:pPr>
              <w:jc w:val="center"/>
              <w:rPr>
                <w:rFonts w:ascii="仿宋" w:hAnsi="仿宋" w:eastAsia="仿宋"/>
                <w:sz w:val="24"/>
              </w:rPr>
            </w:pPr>
            <w:r>
              <w:rPr>
                <w:rFonts w:hint="eastAsia" w:ascii="仿宋" w:hAnsi="仿宋" w:eastAsia="仿宋"/>
                <w:sz w:val="24"/>
              </w:rPr>
              <w:t>本科生</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7</w:t>
            </w:r>
          </w:p>
        </w:tc>
        <w:tc>
          <w:tcPr>
            <w:tcW w:w="1808" w:type="dxa"/>
            <w:noWrap w:val="0"/>
            <w:vAlign w:val="center"/>
          </w:tcPr>
          <w:p>
            <w:pPr>
              <w:jc w:val="center"/>
              <w:rPr>
                <w:rFonts w:hint="eastAsia" w:ascii="仿宋" w:hAnsi="仿宋" w:eastAsia="仿宋"/>
                <w:sz w:val="24"/>
              </w:rPr>
            </w:pPr>
            <w:r>
              <w:rPr>
                <w:rFonts w:hint="eastAsia" w:ascii="仿宋" w:hAnsi="仿宋" w:eastAsia="仿宋"/>
                <w:sz w:val="24"/>
              </w:rPr>
              <w:t>2018年春节学期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08" w:type="dxa"/>
            <w:noWrap w:val="0"/>
            <w:vAlign w:val="center"/>
          </w:tcPr>
          <w:p>
            <w:pPr>
              <w:jc w:val="center"/>
              <w:rPr>
                <w:rFonts w:hint="eastAsia" w:ascii="仿宋_GB2312" w:hAnsi="仿宋" w:eastAsia="仿宋_GB2312"/>
                <w:color w:val="404040"/>
                <w:szCs w:val="21"/>
              </w:rPr>
            </w:pPr>
          </w:p>
        </w:tc>
        <w:tc>
          <w:tcPr>
            <w:tcW w:w="1808" w:type="dxa"/>
            <w:noWrap w:val="0"/>
            <w:vAlign w:val="center"/>
          </w:tcPr>
          <w:p>
            <w:pPr>
              <w:jc w:val="center"/>
              <w:rPr>
                <w:rFonts w:hint="eastAsia" w:ascii="仿宋_GB2312" w:hAnsi="仿宋" w:eastAsia="仿宋_GB2312"/>
                <w:color w:val="404040"/>
                <w:szCs w:val="21"/>
              </w:rPr>
            </w:pPr>
          </w:p>
        </w:tc>
        <w:tc>
          <w:tcPr>
            <w:tcW w:w="1808" w:type="dxa"/>
            <w:noWrap w:val="0"/>
            <w:vAlign w:val="center"/>
          </w:tcPr>
          <w:p>
            <w:pPr>
              <w:jc w:val="center"/>
              <w:rPr>
                <w:rFonts w:hint="eastAsia" w:ascii="仿宋_GB2312" w:hAnsi="仿宋" w:eastAsia="仿宋_GB2312"/>
                <w:color w:val="404040"/>
                <w:szCs w:val="21"/>
              </w:rPr>
            </w:pPr>
          </w:p>
        </w:tc>
        <w:tc>
          <w:tcPr>
            <w:tcW w:w="1808" w:type="dxa"/>
            <w:noWrap w:val="0"/>
            <w:vAlign w:val="center"/>
          </w:tcPr>
          <w:p>
            <w:pPr>
              <w:jc w:val="center"/>
              <w:rPr>
                <w:rFonts w:hint="eastAsia" w:ascii="仿宋_GB2312" w:hAnsi="仿宋" w:eastAsia="仿宋_GB2312"/>
                <w:color w:val="404040"/>
                <w:szCs w:val="21"/>
              </w:rPr>
            </w:pPr>
          </w:p>
        </w:tc>
        <w:tc>
          <w:tcPr>
            <w:tcW w:w="1808" w:type="dxa"/>
            <w:noWrap w:val="0"/>
            <w:vAlign w:val="center"/>
          </w:tcPr>
          <w:p>
            <w:pPr>
              <w:jc w:val="center"/>
              <w:rPr>
                <w:rFonts w:hint="eastAsia" w:ascii="仿宋_GB2312" w:hAnsi="仿宋" w:eastAsia="仿宋_GB2312"/>
                <w:color w:val="4040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040" w:type="dxa"/>
            <w:gridSpan w:val="5"/>
            <w:noWrap w:val="0"/>
            <w:vAlign w:val="center"/>
          </w:tcPr>
          <w:p>
            <w:pPr>
              <w:rPr>
                <w:rFonts w:hint="eastAsia" w:ascii="宋体" w:hAnsi="宋体"/>
                <w:b/>
                <w:szCs w:val="21"/>
              </w:rPr>
            </w:pPr>
            <w:r>
              <w:rPr>
                <w:rFonts w:hint="eastAsia" w:ascii="黑体" w:hAnsi="宋体" w:eastAsia="黑体"/>
                <w:sz w:val="28"/>
                <w:szCs w:val="28"/>
              </w:rPr>
              <w:t>七、学校资助经费使用情况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9040" w:type="dxa"/>
            <w:gridSpan w:val="5"/>
            <w:noWrap w:val="0"/>
            <w:vAlign w:val="top"/>
          </w:tcPr>
          <w:p>
            <w:pPr>
              <w:widowControl/>
              <w:ind w:firstLine="480" w:firstLineChars="200"/>
              <w:jc w:val="left"/>
              <w:rPr>
                <w:rFonts w:hint="eastAsia" w:ascii="仿宋" w:hAnsi="仿宋" w:eastAsia="仿宋"/>
                <w:sz w:val="24"/>
              </w:rPr>
            </w:pPr>
          </w:p>
          <w:p>
            <w:pPr>
              <w:widowControl/>
              <w:ind w:firstLine="480" w:firstLineChars="200"/>
              <w:jc w:val="left"/>
              <w:rPr>
                <w:rFonts w:hint="eastAsia" w:ascii="仿宋" w:hAnsi="仿宋" w:eastAsia="仿宋"/>
                <w:sz w:val="24"/>
              </w:rPr>
            </w:pPr>
            <w:r>
              <w:rPr>
                <w:rFonts w:hint="eastAsia" w:ascii="仿宋" w:hAnsi="仿宋" w:eastAsia="仿宋"/>
                <w:sz w:val="24"/>
              </w:rPr>
              <w:t>2018年入职以来，学校提供 20 万元博士科研启动经费，分2019、2020、2021三年拨付。前两年拨付的经费已经执行完，2021年拨付的6万元正在执行中。</w:t>
            </w:r>
          </w:p>
          <w:p>
            <w:pPr>
              <w:rPr>
                <w:rFonts w:hint="eastAsia" w:ascii="仿宋" w:hAnsi="仿宋" w:eastAsia="仿宋"/>
                <w:sz w:val="24"/>
              </w:rPr>
            </w:pPr>
          </w:p>
          <w:p>
            <w:pPr>
              <w:rPr>
                <w:rFonts w:hint="eastAsia" w:ascii="仿宋" w:hAnsi="仿宋" w:eastAsia="仿宋"/>
                <w:sz w:val="24"/>
              </w:rPr>
            </w:pPr>
          </w:p>
        </w:tc>
      </w:tr>
      <w:tr>
        <w:tblPrEx>
          <w:tblCellMar>
            <w:top w:w="0" w:type="dxa"/>
            <w:left w:w="108" w:type="dxa"/>
            <w:bottom w:w="0" w:type="dxa"/>
            <w:right w:w="108" w:type="dxa"/>
          </w:tblCellMar>
        </w:tblPrEx>
        <w:trPr>
          <w:trHeight w:val="568" w:hRule="atLeast"/>
        </w:trPr>
        <w:tc>
          <w:tcPr>
            <w:tcW w:w="9040" w:type="dxa"/>
            <w:gridSpan w:val="5"/>
            <w:noWrap w:val="0"/>
            <w:vAlign w:val="center"/>
          </w:tcPr>
          <w:p>
            <w:pPr>
              <w:rPr>
                <w:rFonts w:hint="eastAsia" w:ascii="黑体" w:hAnsi="宋体" w:eastAsia="黑体"/>
                <w:sz w:val="30"/>
                <w:szCs w:val="30"/>
              </w:rPr>
            </w:pPr>
            <w:r>
              <w:rPr>
                <w:rFonts w:hint="eastAsia" w:ascii="黑体" w:hAnsi="宋体" w:eastAsia="黑体"/>
                <w:sz w:val="28"/>
                <w:szCs w:val="28"/>
              </w:rPr>
              <w:t>八、存在的主要问题及需要说明的其它情况</w:t>
            </w:r>
          </w:p>
        </w:tc>
      </w:tr>
      <w:tr>
        <w:tblPrEx>
          <w:tblCellMar>
            <w:top w:w="0" w:type="dxa"/>
            <w:left w:w="108" w:type="dxa"/>
            <w:bottom w:w="0" w:type="dxa"/>
            <w:right w:w="108" w:type="dxa"/>
          </w:tblCellMar>
        </w:tblPrEx>
        <w:trPr>
          <w:trHeight w:val="3096" w:hRule="atLeast"/>
        </w:trPr>
        <w:tc>
          <w:tcPr>
            <w:tcW w:w="9040" w:type="dxa"/>
            <w:gridSpan w:val="5"/>
            <w:noWrap w:val="0"/>
            <w:vAlign w:val="top"/>
          </w:tcPr>
          <w:p>
            <w:pPr>
              <w:ind w:firstLine="480" w:firstLineChars="200"/>
              <w:rPr>
                <w:rFonts w:hint="eastAsia" w:ascii="仿宋" w:hAnsi="仿宋" w:eastAsia="仿宋"/>
                <w:sz w:val="24"/>
              </w:rPr>
            </w:pPr>
            <w:r>
              <w:rPr>
                <w:rFonts w:hint="eastAsia" w:ascii="仿宋" w:hAnsi="仿宋" w:eastAsia="仿宋"/>
                <w:sz w:val="24"/>
              </w:rPr>
              <w:t>无</w:t>
            </w: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tc>
      </w:tr>
      <w:tr>
        <w:tblPrEx>
          <w:tblCellMar>
            <w:top w:w="0" w:type="dxa"/>
            <w:left w:w="108" w:type="dxa"/>
            <w:bottom w:w="0" w:type="dxa"/>
            <w:right w:w="108" w:type="dxa"/>
          </w:tblCellMar>
        </w:tblPrEx>
        <w:trPr>
          <w:trHeight w:val="568" w:hRule="atLeast"/>
        </w:trPr>
        <w:tc>
          <w:tcPr>
            <w:tcW w:w="9040" w:type="dxa"/>
            <w:gridSpan w:val="5"/>
            <w:noWrap w:val="0"/>
            <w:vAlign w:val="center"/>
          </w:tcPr>
          <w:p>
            <w:pPr>
              <w:rPr>
                <w:rFonts w:hint="eastAsia" w:ascii="宋体" w:hAnsi="宋体"/>
                <w:szCs w:val="21"/>
              </w:rPr>
            </w:pPr>
            <w:r>
              <w:rPr>
                <w:rFonts w:hint="eastAsia" w:ascii="黑体" w:hAnsi="宋体" w:eastAsia="黑体"/>
                <w:sz w:val="28"/>
                <w:szCs w:val="28"/>
              </w:rPr>
              <w:t>九、下一步工作计划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9040" w:type="dxa"/>
            <w:gridSpan w:val="5"/>
            <w:noWrap w:val="0"/>
            <w:vAlign w:val="top"/>
          </w:tcPr>
          <w:p>
            <w:pPr>
              <w:ind w:left="840"/>
              <w:rPr>
                <w:rFonts w:hint="eastAsia" w:ascii="仿宋" w:hAnsi="仿宋" w:eastAsia="仿宋"/>
                <w:sz w:val="24"/>
              </w:rPr>
            </w:pPr>
          </w:p>
          <w:p>
            <w:pPr>
              <w:ind w:left="840"/>
              <w:rPr>
                <w:rFonts w:hint="eastAsia" w:ascii="仿宋" w:hAnsi="仿宋" w:eastAsia="仿宋"/>
                <w:sz w:val="24"/>
              </w:rPr>
            </w:pPr>
          </w:p>
          <w:p>
            <w:pPr>
              <w:numPr>
                <w:ilvl w:val="0"/>
                <w:numId w:val="7"/>
              </w:numPr>
              <w:rPr>
                <w:rFonts w:hint="eastAsia" w:ascii="仿宋" w:hAnsi="仿宋" w:eastAsia="仿宋"/>
                <w:sz w:val="24"/>
              </w:rPr>
            </w:pPr>
            <w:r>
              <w:rPr>
                <w:rFonts w:hint="eastAsia" w:ascii="仿宋" w:hAnsi="仿宋" w:eastAsia="仿宋"/>
                <w:sz w:val="24"/>
              </w:rPr>
              <w:t>教学方面</w:t>
            </w:r>
          </w:p>
          <w:p>
            <w:pPr>
              <w:ind w:firstLine="480" w:firstLineChars="200"/>
              <w:rPr>
                <w:rFonts w:hint="eastAsia" w:ascii="仿宋" w:hAnsi="仿宋" w:eastAsia="仿宋"/>
                <w:sz w:val="24"/>
              </w:rPr>
            </w:pPr>
            <w:r>
              <w:rPr>
                <w:rFonts w:hint="eastAsia" w:ascii="仿宋" w:hAnsi="仿宋" w:eastAsia="仿宋"/>
                <w:sz w:val="24"/>
              </w:rPr>
              <w:t>遵守学校师德师风相关规章制度，坚持立德树人的基本准则，将生产实践和科学前沿与课堂教学相结合，积极主动地参与本科生《兽医传染病学》和《兽医流行病学》的课程建设。结合团队的教学内容，积极申报教改项目和思政项目，积极向其他老师学习，提高自己的教学能力。同时，积极参加本科生毕业论文、本科生兽医临床实习、大学生科创项目等指导工作。</w:t>
            </w:r>
          </w:p>
          <w:p>
            <w:pPr>
              <w:numPr>
                <w:ilvl w:val="0"/>
                <w:numId w:val="7"/>
              </w:numPr>
              <w:rPr>
                <w:rFonts w:hint="eastAsia" w:ascii="仿宋" w:hAnsi="仿宋" w:eastAsia="仿宋"/>
                <w:sz w:val="24"/>
              </w:rPr>
            </w:pPr>
            <w:r>
              <w:rPr>
                <w:rFonts w:hint="eastAsia" w:ascii="仿宋" w:hAnsi="仿宋" w:eastAsia="仿宋"/>
                <w:sz w:val="24"/>
              </w:rPr>
              <w:t>科研方面</w:t>
            </w:r>
          </w:p>
          <w:p>
            <w:pPr>
              <w:ind w:firstLine="480" w:firstLineChars="200"/>
              <w:rPr>
                <w:rFonts w:hint="eastAsia" w:ascii="仿宋" w:hAnsi="仿宋" w:eastAsia="仿宋"/>
                <w:sz w:val="24"/>
              </w:rPr>
            </w:pPr>
            <w:r>
              <w:rPr>
                <w:rFonts w:hint="eastAsia" w:ascii="仿宋" w:hAnsi="仿宋" w:eastAsia="仿宋"/>
                <w:sz w:val="24"/>
              </w:rPr>
              <w:t>本人申报获批了《新城疫病毒HN蛋白干扰唾液酸受体引起超感染排斥的机制研究》、《V蛋白与E2F6互作维持NDV持续性感染细胞的分子机制》、《表达鸡源ISG12-2 基因重组新城疫疫苗的研发》等课题。将以这些课题为支撑，继续展开家禽新城疫病原学相关基础研究和疫病防控的应用研究等工作，为我国新城疫的防控提供新的思路。同时，努力将相关的科研成果转化为产品，为我国畜牧行业的疫病防控贡献力量。</w:t>
            </w:r>
          </w:p>
          <w:p>
            <w:pPr>
              <w:numPr>
                <w:ilvl w:val="0"/>
                <w:numId w:val="7"/>
              </w:numPr>
              <w:rPr>
                <w:rFonts w:hint="eastAsia" w:ascii="仿宋" w:hAnsi="仿宋" w:eastAsia="仿宋"/>
                <w:sz w:val="24"/>
              </w:rPr>
            </w:pPr>
            <w:r>
              <w:rPr>
                <w:rFonts w:hint="eastAsia" w:ascii="仿宋" w:hAnsi="仿宋" w:eastAsia="仿宋"/>
                <w:sz w:val="24"/>
              </w:rPr>
              <w:t>其他方面</w:t>
            </w:r>
          </w:p>
          <w:p>
            <w:pPr>
              <w:ind w:firstLine="480" w:firstLineChars="200"/>
              <w:rPr>
                <w:rFonts w:hint="eastAsia" w:ascii="仿宋" w:hAnsi="仿宋" w:eastAsia="仿宋"/>
                <w:sz w:val="24"/>
              </w:rPr>
            </w:pPr>
            <w:r>
              <w:rPr>
                <w:rFonts w:hint="eastAsia" w:ascii="仿宋" w:hAnsi="仿宋" w:eastAsia="仿宋"/>
                <w:sz w:val="24"/>
              </w:rPr>
              <w:t>积极参加学校和学院组织的各项社会服务工作，服务“三农”，为我国新时代的“乡村振兴战略”贡献自己的力量。</w:t>
            </w: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9040" w:type="dxa"/>
            <w:gridSpan w:val="5"/>
            <w:noWrap w:val="0"/>
            <w:vAlign w:val="center"/>
          </w:tcPr>
          <w:p>
            <w:pPr>
              <w:rPr>
                <w:rFonts w:hint="eastAsia" w:ascii="宋体" w:hAnsi="宋体"/>
                <w:szCs w:val="21"/>
              </w:rPr>
            </w:pPr>
            <w:r>
              <w:rPr>
                <w:rFonts w:hint="eastAsia" w:ascii="黑体" w:hAnsi="宋体" w:eastAsia="黑体"/>
                <w:sz w:val="28"/>
                <w:szCs w:val="28"/>
              </w:rPr>
              <w:t>十、本人承诺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2" w:hRule="atLeast"/>
        </w:trPr>
        <w:tc>
          <w:tcPr>
            <w:tcW w:w="9040" w:type="dxa"/>
            <w:gridSpan w:val="5"/>
            <w:noWrap w:val="0"/>
            <w:vAlign w:val="center"/>
          </w:tcPr>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本人郑重承诺，以上所填内容真实准确。对因提供有关信息不真实所造成的后果，本人自愿承担相应责任。</w:t>
            </w:r>
          </w:p>
          <w:p>
            <w:pPr>
              <w:spacing w:line="440" w:lineRule="exact"/>
              <w:jc w:val="left"/>
              <w:rPr>
                <w:rFonts w:hint="eastAsia"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p>
          <w:p>
            <w:pPr>
              <w:spacing w:line="300" w:lineRule="atLeast"/>
              <w:ind w:firstLine="4560" w:firstLineChars="1900"/>
              <w:rPr>
                <w:rFonts w:hint="eastAsia" w:ascii="仿宋" w:hAnsi="仿宋" w:eastAsia="仿宋" w:cs="仿宋_GB2312"/>
                <w:sz w:val="24"/>
              </w:rPr>
            </w:pPr>
            <w:r>
              <w:rPr>
                <w:rFonts w:hint="eastAsia" w:ascii="仿宋_GB2312" w:hAnsi="仿宋_GB2312" w:eastAsia="仿宋_GB2312" w:cs="仿宋_GB2312"/>
                <w:sz w:val="24"/>
              </w:rPr>
              <w:t xml:space="preserve">申请人签字： </w:t>
            </w:r>
          </w:p>
          <w:p>
            <w:pPr>
              <w:spacing w:line="300" w:lineRule="atLeast"/>
              <w:ind w:firstLine="5724" w:firstLineChars="2385"/>
              <w:rPr>
                <w:rFonts w:hint="eastAsia" w:ascii="仿宋_GB2312" w:hAnsi="仿宋_GB2312" w:eastAsia="仿宋_GB2312" w:cs="仿宋_GB2312"/>
                <w:sz w:val="24"/>
              </w:rPr>
            </w:pPr>
          </w:p>
          <w:p>
            <w:pPr>
              <w:rPr>
                <w:rFonts w:hint="eastAsia" w:ascii="宋体" w:hAnsi="宋体"/>
                <w:szCs w:val="21"/>
              </w:rPr>
            </w:pPr>
            <w:r>
              <w:rPr>
                <w:rFonts w:hint="eastAsia" w:ascii="仿宋_GB2312" w:hAnsi="仿宋_GB2312" w:eastAsia="仿宋_GB2312" w:cs="仿宋_GB2312"/>
                <w:sz w:val="24"/>
              </w:rPr>
              <w:t xml:space="preserve">                                               年   月   日</w:t>
            </w:r>
            <w:r>
              <w:rPr>
                <w:rFonts w:hint="eastAsia" w:ascii="黑体" w:eastAsia="黑体"/>
                <w:b/>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9040" w:type="dxa"/>
            <w:gridSpan w:val="5"/>
            <w:noWrap w:val="0"/>
            <w:vAlign w:val="center"/>
          </w:tcPr>
          <w:p>
            <w:pPr>
              <w:rPr>
                <w:rFonts w:ascii="黑体" w:hAnsi="宋体" w:eastAsia="黑体"/>
                <w:sz w:val="30"/>
                <w:szCs w:val="30"/>
              </w:rPr>
            </w:pPr>
            <w:r>
              <w:rPr>
                <w:rFonts w:hint="eastAsia" w:ascii="黑体" w:hAnsi="宋体" w:eastAsia="黑体"/>
                <w:sz w:val="28"/>
                <w:szCs w:val="28"/>
              </w:rPr>
              <w:t>十一、所在团队意见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7" w:hRule="atLeast"/>
        </w:trPr>
        <w:tc>
          <w:tcPr>
            <w:tcW w:w="9040" w:type="dxa"/>
            <w:gridSpan w:val="5"/>
            <w:noWrap w:val="0"/>
            <w:vAlign w:val="center"/>
          </w:tcPr>
          <w:p>
            <w:pPr>
              <w:spacing w:line="360" w:lineRule="exact"/>
              <w:jc w:val="left"/>
              <w:rPr>
                <w:rFonts w:hint="eastAsia" w:ascii="仿宋_GB2312" w:hAnsi="仿宋_GB2312" w:eastAsia="仿宋_GB2312" w:cs="仿宋_GB2312"/>
                <w:sz w:val="24"/>
                <w:shd w:val="pct10" w:color="auto" w:fill="FFFFFF"/>
              </w:rPr>
            </w:pPr>
            <w:r>
              <w:rPr>
                <w:rFonts w:hint="eastAsia" w:ascii="仿宋_GB2312" w:hAnsi="仿宋_GB2312" w:eastAsia="仿宋_GB2312" w:cs="仿宋_GB2312"/>
                <w:sz w:val="24"/>
                <w:shd w:val="pct10" w:color="auto" w:fill="FFFFFF"/>
              </w:rPr>
              <w:t>请从思想政治表现、师德师风、业务水平、所取得的教学、科研成果、参加团队活动情况及发展潜力等方面对参加考核人员进行评价。</w:t>
            </w:r>
          </w:p>
          <w:p>
            <w:pPr>
              <w:spacing w:line="300" w:lineRule="exact"/>
              <w:rPr>
                <w:rFonts w:hint="eastAsia" w:ascii="仿宋_GB2312" w:hAnsi="仿宋_GB2312" w:eastAsia="仿宋_GB2312" w:cs="仿宋_GB2312"/>
                <w:sz w:val="24"/>
              </w:rPr>
            </w:pPr>
          </w:p>
          <w:p>
            <w:pPr>
              <w:spacing w:line="300" w:lineRule="exact"/>
              <w:ind w:firstLine="480"/>
              <w:rPr>
                <w:rFonts w:hint="eastAsia" w:ascii="仿宋" w:hAnsi="仿宋" w:eastAsia="仿宋"/>
                <w:sz w:val="24"/>
              </w:rPr>
            </w:pPr>
            <w:r>
              <w:rPr>
                <w:rFonts w:hint="eastAsia" w:ascii="仿宋_GB2312" w:hAnsi="仿宋_GB2312" w:eastAsia="仿宋_GB2312" w:cs="仿宋_GB2312"/>
                <w:sz w:val="24"/>
              </w:rPr>
              <w:t>刘海金同志政治立场坚定，坚决拥护中国共产党的领导，遵守国家法律和各项路线方针政策，积极参加党支部组织的各项活动，积极参加政治理论学习。遵守国家的各项教育方针，忠诚于党和人民的教育事业，恪守师德师风准则，爱岗敬业，关爱学生；在理论、实验、实习教学中认真尽责；在指导本科生和研究生的科学研究中，遵守学术道德，尽心尽力。作为团队的青年教师，积极参与和分担团队的教学任务，具备讲授《兽医传染病》、《兽医流行病学》相关理论、实验和实习课程的能力。</w:t>
            </w:r>
            <w:r>
              <w:rPr>
                <w:rFonts w:hint="eastAsia" w:ascii="仿宋" w:hAnsi="仿宋" w:eastAsia="仿宋"/>
                <w:sz w:val="24"/>
              </w:rPr>
              <w:t>积极参与团队的各项科研工作，具有较强的团队合作意识和很好的科研能力。</w:t>
            </w:r>
            <w:r>
              <w:rPr>
                <w:rFonts w:hint="eastAsia" w:ascii="仿宋_GB2312" w:hAnsi="仿宋_GB2312" w:eastAsia="仿宋_GB2312" w:cs="仿宋_GB2312"/>
                <w:sz w:val="24"/>
              </w:rPr>
              <w:t>目前，已获批并主持国家自然科学基金青年项目、博士后面上项目等4项基金，积极参与团队其他老师基金课题的申报；已指导4名本科生的毕业论文，其中1位同学获</w:t>
            </w:r>
            <w:r>
              <w:rPr>
                <w:rFonts w:hint="eastAsia" w:ascii="仿宋" w:hAnsi="仿宋" w:eastAsia="仿宋"/>
                <w:sz w:val="24"/>
              </w:rPr>
              <w:t>本科生百篇优秀毕业论文</w:t>
            </w:r>
            <w:r>
              <w:rPr>
                <w:rFonts w:hint="eastAsia" w:ascii="仿宋_GB2312" w:hAnsi="仿宋_GB2312" w:eastAsia="仿宋_GB2312" w:cs="仿宋_GB2312"/>
                <w:sz w:val="24"/>
              </w:rPr>
              <w:t>，协助团队老师指导多名本科生和研究生的毕业论文工作；已指导本科生获批科创项目3项；作为指导老师，</w:t>
            </w:r>
            <w:r>
              <w:rPr>
                <w:rFonts w:hint="eastAsia" w:ascii="仿宋" w:hAnsi="仿宋" w:eastAsia="仿宋"/>
                <w:sz w:val="24"/>
              </w:rPr>
              <w:t>在第</w:t>
            </w:r>
            <w:r>
              <w:rPr>
                <w:rFonts w:hint="eastAsia" w:ascii="仿宋" w:hAnsi="仿宋" w:eastAsia="仿宋"/>
                <w:sz w:val="24"/>
                <w:lang w:val="en-US" w:eastAsia="zh-CN"/>
              </w:rPr>
              <w:t>四</w:t>
            </w:r>
            <w:r>
              <w:rPr>
                <w:rFonts w:hint="eastAsia" w:ascii="仿宋" w:hAnsi="仿宋" w:eastAsia="仿宋"/>
                <w:sz w:val="24"/>
              </w:rPr>
              <w:t>届全国大学生生命科学竞赛中获三等奖。</w:t>
            </w:r>
          </w:p>
          <w:p>
            <w:pPr>
              <w:spacing w:line="300" w:lineRule="exact"/>
              <w:ind w:firstLine="480"/>
              <w:rPr>
                <w:rFonts w:hint="eastAsia" w:ascii="仿宋_GB2312" w:hAnsi="仿宋_GB2312" w:eastAsia="仿宋_GB2312" w:cs="仿宋_GB2312"/>
                <w:sz w:val="24"/>
              </w:rPr>
            </w:pPr>
            <w:r>
              <w:rPr>
                <w:rFonts w:hint="eastAsia" w:ascii="仿宋" w:hAnsi="仿宋" w:eastAsia="仿宋"/>
                <w:sz w:val="24"/>
              </w:rPr>
              <w:t>综上，刘海金同志具备良好的科研和教学发展潜力，适合本团队的科研和教学理念，本团队将继续为其科研和教学提供平台，继续对其进行培养</w:t>
            </w: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ascii="黑体" w:eastAsia="黑体"/>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9040" w:type="dxa"/>
            <w:gridSpan w:val="5"/>
            <w:noWrap w:val="0"/>
            <w:vAlign w:val="center"/>
          </w:tcPr>
          <w:p>
            <w:pPr>
              <w:spacing w:line="360" w:lineRule="exact"/>
              <w:ind w:left="240" w:hanging="240" w:hangingChars="100"/>
              <w:rPr>
                <w:rFonts w:hint="eastAsia" w:ascii="仿宋_GB2312" w:hAnsi="仿宋_GB2312" w:eastAsia="仿宋_GB2312" w:cs="仿宋_GB2312"/>
                <w:sz w:val="24"/>
              </w:rPr>
            </w:pPr>
            <w:r>
              <w:rPr>
                <w:rFonts w:hint="eastAsia" w:ascii="仿宋_GB2312" w:hAnsi="仿宋_GB2312" w:eastAsia="仿宋_GB2312" w:cs="仿宋_GB2312"/>
                <w:sz w:val="24"/>
              </w:rPr>
              <w:t>团队意见：</w:t>
            </w:r>
          </w:p>
          <w:p>
            <w:pPr>
              <w:spacing w:line="300" w:lineRule="exact"/>
              <w:rPr>
                <w:rFonts w:hint="eastAsia" w:ascii="仿宋" w:hAnsi="仿宋" w:eastAsia="仿宋"/>
                <w:sz w:val="24"/>
              </w:rPr>
            </w:pPr>
          </w:p>
          <w:p>
            <w:pPr>
              <w:spacing w:line="300" w:lineRule="exact"/>
              <w:rPr>
                <w:rFonts w:hint="eastAsia" w:ascii="仿宋" w:hAnsi="仿宋" w:eastAsia="仿宋"/>
                <w:sz w:val="24"/>
              </w:rPr>
            </w:pPr>
          </w:p>
          <w:p>
            <w:pPr>
              <w:spacing w:line="300" w:lineRule="exact"/>
              <w:rPr>
                <w:rFonts w:hint="eastAsia" w:ascii="仿宋" w:hAnsi="仿宋" w:eastAsia="仿宋"/>
                <w:sz w:val="24"/>
              </w:rPr>
            </w:pPr>
          </w:p>
          <w:p>
            <w:pPr>
              <w:spacing w:line="300" w:lineRule="exact"/>
              <w:rPr>
                <w:rFonts w:hint="eastAsia" w:ascii="仿宋" w:hAnsi="仿宋" w:eastAsia="仿宋"/>
                <w:sz w:val="24"/>
              </w:rPr>
            </w:pPr>
          </w:p>
          <w:p>
            <w:pPr>
              <w:spacing w:line="300" w:lineRule="exact"/>
              <w:rPr>
                <w:rFonts w:hint="eastAsia" w:ascii="仿宋" w:hAnsi="仿宋" w:eastAsia="仿宋"/>
                <w:sz w:val="24"/>
              </w:rPr>
            </w:pPr>
          </w:p>
          <w:p>
            <w:pPr>
              <w:ind w:firstLine="2040" w:firstLineChars="850"/>
              <w:rPr>
                <w:rFonts w:ascii="仿宋_GB2312" w:hAnsi="宋体" w:eastAsia="仿宋_GB2312"/>
                <w:sz w:val="24"/>
              </w:rPr>
            </w:pPr>
            <w:r>
              <w:rPr>
                <w:rFonts w:hint="eastAsia" w:ascii="仿宋_GB2312" w:hAnsi="宋体" w:eastAsia="仿宋_GB2312"/>
                <w:sz w:val="24"/>
              </w:rPr>
              <w:t>□合格                □不合格</w:t>
            </w:r>
          </w:p>
          <w:p>
            <w:pPr>
              <w:spacing w:line="300" w:lineRule="exact"/>
              <w:rPr>
                <w:rFonts w:ascii="仿宋" w:hAnsi="仿宋" w:eastAsia="仿宋"/>
                <w:sz w:val="24"/>
              </w:rPr>
            </w:pPr>
          </w:p>
          <w:p>
            <w:pPr>
              <w:spacing w:line="300" w:lineRule="exact"/>
              <w:rPr>
                <w:rFonts w:hint="eastAsia" w:ascii="仿宋" w:hAnsi="仿宋" w:eastAsia="仿宋"/>
                <w:sz w:val="24"/>
              </w:rPr>
            </w:pPr>
          </w:p>
          <w:p>
            <w:pPr>
              <w:spacing w:line="300" w:lineRule="exact"/>
              <w:rPr>
                <w:rFonts w:hint="eastAsia" w:ascii="仿宋" w:hAnsi="仿宋" w:eastAsia="仿宋"/>
                <w:sz w:val="24"/>
              </w:rPr>
            </w:pPr>
          </w:p>
          <w:p>
            <w:pPr>
              <w:ind w:firstLine="3480" w:firstLineChars="1450"/>
              <w:rPr>
                <w:rFonts w:hint="eastAsia" w:ascii="仿宋_GB2312" w:hAnsi="宋体" w:eastAsia="仿宋_GB2312"/>
                <w:sz w:val="24"/>
              </w:rPr>
            </w:pPr>
            <w:r>
              <w:rPr>
                <w:rFonts w:hint="eastAsia" w:ascii="仿宋_GB2312" w:hAnsi="宋体" w:eastAsia="仿宋_GB2312"/>
                <w:sz w:val="24"/>
              </w:rPr>
              <w:t>团队负责人签字：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9040" w:type="dxa"/>
            <w:gridSpan w:val="5"/>
            <w:noWrap w:val="0"/>
            <w:vAlign w:val="center"/>
          </w:tcPr>
          <w:p>
            <w:pPr>
              <w:rPr>
                <w:rFonts w:hint="eastAsia" w:ascii="仿宋_GB2312" w:hAnsi="仿宋_GB2312" w:eastAsia="仿宋_GB2312" w:cs="仿宋_GB2312"/>
                <w:sz w:val="24"/>
              </w:rPr>
            </w:pPr>
            <w:r>
              <w:rPr>
                <w:rFonts w:hint="eastAsia" w:ascii="黑体" w:hAnsi="宋体" w:eastAsia="黑体"/>
                <w:sz w:val="28"/>
                <w:szCs w:val="28"/>
              </w:rPr>
              <w:t>十二、学院师德师风和政治表现鉴定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2" w:hRule="atLeast"/>
        </w:trPr>
        <w:tc>
          <w:tcPr>
            <w:tcW w:w="9040" w:type="dxa"/>
            <w:gridSpan w:val="5"/>
            <w:noWrap w:val="0"/>
            <w:vAlign w:val="top"/>
          </w:tcPr>
          <w:p>
            <w:pPr>
              <w:rPr>
                <w:rFonts w:ascii="仿宋_GB2312" w:hAnsi="宋体" w:eastAsia="仿宋_GB2312" w:cs="宋体"/>
                <w:b/>
                <w:i/>
                <w:color w:val="595959"/>
                <w:kern w:val="0"/>
                <w:sz w:val="24"/>
                <w:shd w:val="pct10" w:color="auto" w:fill="FFFFFF"/>
              </w:rPr>
            </w:pPr>
            <w:r>
              <w:rPr>
                <w:rFonts w:hint="eastAsia" w:ascii="仿宋_GB2312" w:hAnsi="宋体" w:eastAsia="仿宋_GB2312" w:cs="宋体"/>
                <w:b/>
                <w:color w:val="595959"/>
                <w:kern w:val="0"/>
                <w:sz w:val="24"/>
                <w:shd w:val="pct10" w:color="auto" w:fill="FFFFFF"/>
              </w:rPr>
              <w:t>请对其聘期内思想政治表现、遵守师德师风情况、有无处分、犯罪记录及学术不端行为作出鉴定</w:t>
            </w: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after="120" w:afterLines="50" w:line="300" w:lineRule="exact"/>
              <w:ind w:firstLine="6720" w:firstLineChars="2800"/>
              <w:rPr>
                <w:rFonts w:hint="eastAsia" w:ascii="仿宋_GB2312" w:hAnsi="仿宋_GB2312" w:eastAsia="仿宋_GB2312" w:cs="仿宋_GB2312"/>
                <w:sz w:val="24"/>
              </w:rPr>
            </w:pPr>
            <w:r>
              <w:rPr>
                <w:rFonts w:hint="eastAsia" w:ascii="仿宋_GB2312" w:hAnsi="仿宋_GB2312" w:eastAsia="仿宋_GB2312" w:cs="仿宋_GB2312"/>
                <w:sz w:val="24"/>
              </w:rPr>
              <w:t>（公章）</w:t>
            </w:r>
          </w:p>
          <w:p>
            <w:pPr>
              <w:spacing w:line="300" w:lineRule="exact"/>
              <w:ind w:firstLine="2760" w:firstLineChars="1150"/>
              <w:rPr>
                <w:rFonts w:hint="eastAsia" w:ascii="仿宋_GB2312" w:hAnsi="仿宋_GB2312" w:eastAsia="仿宋_GB2312" w:cs="仿宋_GB2312"/>
                <w:sz w:val="24"/>
              </w:rPr>
            </w:pPr>
            <w:r>
              <w:rPr>
                <w:rFonts w:hint="eastAsia" w:ascii="仿宋_GB2312" w:hAnsi="仿宋_GB2312" w:eastAsia="仿宋_GB2312" w:cs="仿宋_GB2312"/>
                <w:sz w:val="24"/>
              </w:rPr>
              <w:t>党委书记（签字）：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9040" w:type="dxa"/>
            <w:gridSpan w:val="5"/>
            <w:noWrap w:val="0"/>
            <w:vAlign w:val="center"/>
          </w:tcPr>
          <w:p>
            <w:pPr>
              <w:rPr>
                <w:rFonts w:hint="eastAsia" w:ascii="仿宋_GB2312" w:hAnsi="宋体" w:eastAsia="仿宋_GB2312" w:cs="宋体"/>
                <w:b/>
                <w:color w:val="595959"/>
                <w:kern w:val="0"/>
                <w:sz w:val="24"/>
                <w:shd w:val="pct10" w:color="auto" w:fill="FFFFFF"/>
              </w:rPr>
            </w:pPr>
            <w:r>
              <w:rPr>
                <w:rFonts w:hint="eastAsia" w:ascii="黑体" w:hAnsi="宋体" w:eastAsia="黑体"/>
                <w:sz w:val="28"/>
                <w:szCs w:val="28"/>
              </w:rPr>
              <w:t>十三、学院教授委员会评估意见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9040" w:type="dxa"/>
            <w:gridSpan w:val="5"/>
            <w:noWrap w:val="0"/>
            <w:vAlign w:val="center"/>
          </w:tcPr>
          <w:p>
            <w:pPr>
              <w:rPr>
                <w:rFonts w:ascii="仿宋_GB2312" w:hAnsi="宋体" w:eastAsia="仿宋_GB2312"/>
                <w:b/>
                <w:color w:val="595959"/>
                <w:sz w:val="24"/>
                <w:shd w:val="pct10" w:color="auto" w:fill="FFFFFF"/>
              </w:rPr>
            </w:pPr>
            <w:r>
              <w:rPr>
                <w:rFonts w:hint="eastAsia" w:ascii="仿宋_GB2312" w:hAnsi="宋体" w:eastAsia="仿宋_GB2312" w:cs="宋体"/>
                <w:b/>
                <w:color w:val="595959"/>
                <w:kern w:val="0"/>
                <w:sz w:val="24"/>
                <w:shd w:val="pct10" w:color="auto" w:fill="FFFFFF"/>
              </w:rPr>
              <w:t>请从业务水平、所</w:t>
            </w:r>
            <w:r>
              <w:rPr>
                <w:rFonts w:ascii="仿宋_GB2312" w:hAnsi="宋体" w:eastAsia="仿宋_GB2312" w:cs="宋体"/>
                <w:b/>
                <w:color w:val="595959"/>
                <w:kern w:val="0"/>
                <w:sz w:val="24"/>
                <w:shd w:val="pct10" w:color="auto" w:fill="FFFFFF"/>
              </w:rPr>
              <w:t>取得的</w:t>
            </w:r>
            <w:r>
              <w:rPr>
                <w:rFonts w:hint="eastAsia" w:ascii="仿宋_GB2312" w:hAnsi="宋体" w:eastAsia="仿宋_GB2312" w:cs="宋体"/>
                <w:b/>
                <w:color w:val="595959"/>
                <w:kern w:val="0"/>
                <w:sz w:val="24"/>
                <w:shd w:val="pct10" w:color="auto" w:fill="FFFFFF"/>
              </w:rPr>
              <w:t>教学、科研成果、本人实际贡献及</w:t>
            </w:r>
            <w:r>
              <w:rPr>
                <w:rFonts w:ascii="仿宋_GB2312" w:hAnsi="宋体" w:eastAsia="仿宋_GB2312" w:cs="宋体"/>
                <w:b/>
                <w:color w:val="595959"/>
                <w:kern w:val="0"/>
                <w:sz w:val="24"/>
                <w:shd w:val="pct10" w:color="auto" w:fill="FFFFFF"/>
              </w:rPr>
              <w:t>发展</w:t>
            </w:r>
            <w:r>
              <w:rPr>
                <w:rFonts w:hint="eastAsia" w:ascii="仿宋_GB2312" w:hAnsi="宋体" w:eastAsia="仿宋_GB2312" w:cs="宋体"/>
                <w:b/>
                <w:color w:val="595959"/>
                <w:kern w:val="0"/>
                <w:sz w:val="24"/>
                <w:shd w:val="pct10" w:color="auto" w:fill="FFFFFF"/>
              </w:rPr>
              <w:t>潜力等方面</w:t>
            </w:r>
            <w:r>
              <w:rPr>
                <w:rFonts w:hint="eastAsia" w:ascii="仿宋_GB2312" w:eastAsia="仿宋_GB2312"/>
                <w:b/>
                <w:color w:val="595959"/>
                <w:sz w:val="24"/>
                <w:shd w:val="pct10" w:color="auto" w:fill="FFFFFF"/>
              </w:rPr>
              <w:t>对参加考核人员</w:t>
            </w:r>
            <w:r>
              <w:rPr>
                <w:rFonts w:hint="eastAsia" w:ascii="仿宋_GB2312" w:hAnsi="宋体" w:eastAsia="仿宋_GB2312" w:cs="宋体"/>
                <w:b/>
                <w:color w:val="595959"/>
                <w:kern w:val="0"/>
                <w:sz w:val="24"/>
                <w:shd w:val="pct10" w:color="auto" w:fill="FFFFFF"/>
              </w:rPr>
              <w:t>进行全面评估。</w:t>
            </w: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6" w:hRule="atLeast"/>
        </w:trPr>
        <w:tc>
          <w:tcPr>
            <w:tcW w:w="9040" w:type="dxa"/>
            <w:gridSpan w:val="5"/>
            <w:noWrap w:val="0"/>
            <w:vAlign w:val="top"/>
          </w:tcPr>
          <w:p>
            <w:pPr>
              <w:rPr>
                <w:rFonts w:ascii="仿宋_GB2312" w:hAnsi="宋体" w:eastAsia="仿宋_GB2312"/>
                <w:sz w:val="24"/>
              </w:rPr>
            </w:pPr>
            <w:r>
              <w:rPr>
                <w:rFonts w:hint="eastAsia" w:ascii="仿宋_GB2312" w:hAnsi="宋体" w:eastAsia="仿宋_GB2312"/>
                <w:sz w:val="24"/>
              </w:rPr>
              <w:t>评估意见及聘用建议：</w:t>
            </w:r>
          </w:p>
          <w:p>
            <w:pPr>
              <w:spacing w:line="320" w:lineRule="exact"/>
              <w:ind w:firstLine="960" w:firstLineChars="400"/>
              <w:rPr>
                <w:rFonts w:hint="eastAsia" w:ascii="仿宋_GB2312" w:hAnsi="宋体" w:eastAsia="仿宋_GB2312"/>
                <w:sz w:val="24"/>
              </w:rPr>
            </w:pPr>
          </w:p>
          <w:p>
            <w:pPr>
              <w:spacing w:line="320" w:lineRule="exact"/>
              <w:ind w:firstLine="960" w:firstLineChars="400"/>
              <w:rPr>
                <w:rFonts w:ascii="仿宋_GB2312" w:hAnsi="宋体" w:eastAsia="仿宋_GB2312"/>
                <w:sz w:val="24"/>
              </w:rPr>
            </w:pPr>
            <w:r>
              <w:rPr>
                <w:rFonts w:hint="eastAsia" w:ascii="仿宋_GB2312" w:hAnsi="宋体" w:eastAsia="仿宋_GB2312"/>
                <w:sz w:val="24"/>
              </w:rPr>
              <w:t>□合格                     □不合格</w:t>
            </w:r>
          </w:p>
          <w:p>
            <w:pPr>
              <w:spacing w:line="320" w:lineRule="exact"/>
              <w:ind w:firstLine="960" w:firstLineChars="400"/>
              <w:rPr>
                <w:rFonts w:ascii="仿宋_GB2312" w:hAnsi="宋体" w:eastAsia="仿宋_GB2312"/>
                <w:sz w:val="24"/>
              </w:rPr>
            </w:pPr>
            <w:r>
              <w:rPr>
                <w:rFonts w:hint="eastAsia" w:ascii="仿宋_GB2312" w:hAnsi="宋体" w:eastAsia="仿宋_GB2312"/>
                <w:sz w:val="24"/>
              </w:rPr>
              <w:t>□转为长聘                 □延迟聘期6个月</w:t>
            </w:r>
          </w:p>
          <w:p>
            <w:pPr>
              <w:spacing w:line="320" w:lineRule="exact"/>
              <w:ind w:firstLine="4200" w:firstLineChars="1750"/>
              <w:rPr>
                <w:rFonts w:ascii="仿宋_GB2312" w:hAnsi="宋体" w:eastAsia="仿宋_GB2312"/>
                <w:sz w:val="24"/>
              </w:rPr>
            </w:pPr>
            <w:r>
              <w:rPr>
                <w:rFonts w:hint="eastAsia" w:ascii="仿宋_GB2312" w:hAnsi="宋体" w:eastAsia="仿宋_GB2312"/>
                <w:sz w:val="24"/>
              </w:rPr>
              <w:t>□延迟聘期12个月</w:t>
            </w:r>
          </w:p>
          <w:p>
            <w:pPr>
              <w:spacing w:line="320" w:lineRule="exact"/>
              <w:ind w:firstLine="4200" w:firstLineChars="1750"/>
              <w:rPr>
                <w:rFonts w:ascii="仿宋_GB2312" w:hAnsi="宋体" w:eastAsia="仿宋_GB2312"/>
                <w:sz w:val="24"/>
              </w:rPr>
            </w:pPr>
            <w:r>
              <w:rPr>
                <w:rFonts w:hint="eastAsia" w:ascii="仿宋_GB2312" w:hAnsi="宋体" w:eastAsia="仿宋_GB2312"/>
                <w:sz w:val="24"/>
              </w:rPr>
              <w:t>□解聘</w:t>
            </w:r>
          </w:p>
          <w:p>
            <w:pPr>
              <w:rPr>
                <w:rFonts w:ascii="仿宋_GB2312" w:hAnsi="宋体" w:eastAsia="仿宋_GB2312"/>
                <w:sz w:val="24"/>
              </w:rPr>
            </w:pPr>
          </w:p>
          <w:p>
            <w:pPr>
              <w:spacing w:line="300" w:lineRule="exact"/>
              <w:ind w:firstLine="2640" w:firstLineChars="1100"/>
              <w:rPr>
                <w:rFonts w:hint="eastAsia" w:ascii="仿宋_GB2312" w:hAnsi="仿宋_GB2312" w:eastAsia="仿宋_GB2312" w:cs="仿宋_GB2312"/>
                <w:sz w:val="24"/>
              </w:rPr>
            </w:pPr>
            <w:r>
              <w:rPr>
                <w:rFonts w:hint="eastAsia" w:ascii="仿宋_GB2312" w:hAnsi="宋体" w:eastAsia="仿宋_GB2312"/>
                <w:sz w:val="24"/>
              </w:rPr>
              <w:t>教授委员会主任签字：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3" w:hRule="atLeast"/>
        </w:trPr>
        <w:tc>
          <w:tcPr>
            <w:tcW w:w="9040" w:type="dxa"/>
            <w:gridSpan w:val="5"/>
            <w:noWrap w:val="0"/>
            <w:vAlign w:val="top"/>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教授委员会成员签字：</w:t>
            </w: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9040" w:type="dxa"/>
            <w:gridSpan w:val="5"/>
            <w:noWrap w:val="0"/>
            <w:vAlign w:val="center"/>
          </w:tcPr>
          <w:p>
            <w:pPr>
              <w:rPr>
                <w:rFonts w:hint="eastAsia" w:ascii="仿宋_GB2312" w:hAnsi="仿宋_GB2312" w:eastAsia="仿宋_GB2312" w:cs="仿宋_GB2312"/>
                <w:sz w:val="24"/>
              </w:rPr>
            </w:pPr>
            <w:r>
              <w:rPr>
                <w:rFonts w:hint="eastAsia" w:ascii="黑体" w:hAnsi="宋体" w:eastAsia="黑体"/>
                <w:sz w:val="28"/>
                <w:szCs w:val="28"/>
              </w:rPr>
              <w:t>十四、学院综合意见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9040" w:type="dxa"/>
            <w:gridSpan w:val="5"/>
            <w:noWrap w:val="0"/>
            <w:vAlign w:val="center"/>
          </w:tcPr>
          <w:p>
            <w:pPr>
              <w:rPr>
                <w:rFonts w:hint="eastAsia"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参加考核人员的工作报告内容是否属实：□是     □否</w:t>
            </w:r>
          </w:p>
          <w:p>
            <w:pPr>
              <w:rPr>
                <w:rFonts w:hint="eastAsia" w:ascii="仿宋_GB2312" w:hAnsi="仿宋" w:eastAsia="仿宋_GB2312"/>
                <w:color w:val="404040"/>
                <w:sz w:val="24"/>
                <w:shd w:val="pct10" w:color="auto" w:fill="FFFFFF"/>
              </w:rPr>
            </w:pPr>
          </w:p>
          <w:p>
            <w:pPr>
              <w:rPr>
                <w:rFonts w:ascii="仿宋_GB2312" w:hAnsi="仿宋" w:eastAsia="仿宋_GB2312"/>
                <w:color w:val="404040"/>
                <w:sz w:val="24"/>
                <w:shd w:val="pct10" w:color="auto" w:fill="FFFFFF"/>
              </w:rPr>
            </w:pPr>
            <w:r>
              <w:rPr>
                <w:rFonts w:hint="eastAsia" w:ascii="仿宋_GB2312" w:hAnsi="仿宋" w:eastAsia="仿宋_GB2312"/>
                <w:color w:val="404040"/>
                <w:sz w:val="24"/>
                <w:shd w:val="pct10" w:color="auto" w:fill="FFFFFF"/>
              </w:rPr>
              <w:t>请定性描述参加考核人员工作业绩，明确考核结果及是否同意转为固定编制长期聘用。如同意，请</w:t>
            </w:r>
            <w:r>
              <w:rPr>
                <w:rFonts w:ascii="仿宋_GB2312" w:hAnsi="仿宋" w:eastAsia="仿宋_GB2312"/>
                <w:color w:val="404040"/>
                <w:sz w:val="24"/>
                <w:shd w:val="pct10" w:color="auto" w:fill="FFFFFF"/>
              </w:rPr>
              <w:t>提出</w:t>
            </w:r>
            <w:r>
              <w:rPr>
                <w:rFonts w:hint="eastAsia" w:ascii="仿宋_GB2312" w:hAnsi="仿宋" w:eastAsia="仿宋_GB2312"/>
                <w:color w:val="404040"/>
                <w:sz w:val="24"/>
                <w:shd w:val="pct10" w:color="auto" w:fill="FFFFFF"/>
              </w:rPr>
              <w:t>今后工作安排意见；如不同意，请提出延期或解聘意见。</w:t>
            </w:r>
          </w:p>
          <w:p>
            <w:pPr>
              <w:spacing w:line="300" w:lineRule="exact"/>
              <w:rPr>
                <w:rFonts w:ascii="仿宋_GB2312" w:hAnsi="仿宋_GB2312" w:eastAsia="仿宋_GB2312" w:cs="仿宋_GB2312"/>
                <w:sz w:val="24"/>
              </w:rPr>
            </w:pPr>
          </w:p>
          <w:p>
            <w:pPr>
              <w:spacing w:line="300" w:lineRule="exact"/>
              <w:rPr>
                <w:rFonts w:ascii="仿宋_GB2312" w:hAnsi="仿宋_GB2312" w:eastAsia="仿宋_GB2312" w:cs="仿宋_GB2312"/>
                <w:sz w:val="24"/>
              </w:rPr>
            </w:pPr>
          </w:p>
          <w:p>
            <w:pPr>
              <w:spacing w:line="300" w:lineRule="exact"/>
              <w:rPr>
                <w:rFonts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p>
          <w:p>
            <w:pPr>
              <w:spacing w:line="300" w:lineRule="exact"/>
              <w:rPr>
                <w:rFonts w:ascii="仿宋_GB2312" w:hAnsi="仿宋_GB2312" w:eastAsia="仿宋_GB2312" w:cs="仿宋_GB2312"/>
                <w:sz w:val="24"/>
              </w:rPr>
            </w:pPr>
          </w:p>
          <w:p>
            <w:pPr>
              <w:spacing w:line="300" w:lineRule="exact"/>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学院意见：</w:t>
            </w:r>
          </w:p>
          <w:p>
            <w:pPr>
              <w:spacing w:line="320" w:lineRule="exact"/>
              <w:ind w:firstLine="960" w:firstLineChars="400"/>
              <w:rPr>
                <w:rFonts w:ascii="仿宋_GB2312" w:hAnsi="宋体" w:eastAsia="仿宋_GB2312"/>
                <w:sz w:val="24"/>
              </w:rPr>
            </w:pPr>
            <w:r>
              <w:rPr>
                <w:rFonts w:hint="eastAsia" w:ascii="仿宋_GB2312" w:hAnsi="宋体" w:eastAsia="仿宋_GB2312"/>
                <w:sz w:val="24"/>
              </w:rPr>
              <w:t>□合格                     □不合格</w:t>
            </w:r>
          </w:p>
          <w:p>
            <w:pPr>
              <w:spacing w:line="320" w:lineRule="exact"/>
              <w:ind w:firstLine="960" w:firstLineChars="400"/>
              <w:rPr>
                <w:rFonts w:ascii="仿宋_GB2312" w:hAnsi="宋体" w:eastAsia="仿宋_GB2312"/>
                <w:sz w:val="24"/>
              </w:rPr>
            </w:pPr>
            <w:r>
              <w:rPr>
                <w:rFonts w:hint="eastAsia" w:ascii="仿宋_GB2312" w:hAnsi="宋体" w:eastAsia="仿宋_GB2312"/>
                <w:sz w:val="24"/>
              </w:rPr>
              <w:t>□转为长聘                 □延迟聘期6个月</w:t>
            </w:r>
          </w:p>
          <w:p>
            <w:pPr>
              <w:spacing w:line="320" w:lineRule="exact"/>
              <w:ind w:firstLine="4200" w:firstLineChars="1750"/>
              <w:rPr>
                <w:rFonts w:ascii="仿宋_GB2312" w:hAnsi="宋体" w:eastAsia="仿宋_GB2312"/>
                <w:sz w:val="24"/>
              </w:rPr>
            </w:pPr>
            <w:r>
              <w:rPr>
                <w:rFonts w:hint="eastAsia" w:ascii="仿宋_GB2312" w:hAnsi="宋体" w:eastAsia="仿宋_GB2312"/>
                <w:sz w:val="24"/>
              </w:rPr>
              <w:t>□延迟聘期12个月</w:t>
            </w:r>
          </w:p>
          <w:p>
            <w:pPr>
              <w:spacing w:line="320" w:lineRule="exact"/>
              <w:ind w:firstLine="4200" w:firstLineChars="1750"/>
              <w:rPr>
                <w:rFonts w:ascii="仿宋_GB2312" w:hAnsi="宋体" w:eastAsia="仿宋_GB2312"/>
                <w:sz w:val="24"/>
              </w:rPr>
            </w:pPr>
            <w:r>
              <w:rPr>
                <w:rFonts w:hint="eastAsia" w:ascii="仿宋_GB2312" w:hAnsi="宋体" w:eastAsia="仿宋_GB2312"/>
                <w:sz w:val="24"/>
              </w:rPr>
              <w:t>□解聘</w:t>
            </w:r>
          </w:p>
          <w:p>
            <w:pPr>
              <w:spacing w:line="320" w:lineRule="exact"/>
              <w:ind w:firstLine="4200" w:firstLineChars="1750"/>
              <w:rPr>
                <w:rFonts w:ascii="仿宋_GB2312" w:hAnsi="宋体" w:eastAsia="仿宋_GB2312"/>
                <w:sz w:val="24"/>
              </w:rPr>
            </w:pPr>
          </w:p>
          <w:p>
            <w:pPr>
              <w:ind w:left="4901" w:leftChars="2334" w:right="560" w:firstLine="1800" w:firstLineChars="750"/>
              <w:rPr>
                <w:rFonts w:ascii="仿宋_GB2312" w:hAnsi="宋体" w:eastAsia="仿宋_GB2312"/>
                <w:sz w:val="24"/>
              </w:rPr>
            </w:pPr>
            <w:r>
              <w:rPr>
                <w:rFonts w:hint="eastAsia" w:ascii="仿宋_GB2312" w:hAnsi="宋体" w:eastAsia="仿宋_GB2312"/>
                <w:sz w:val="24"/>
              </w:rPr>
              <w:t>（公章）</w:t>
            </w:r>
          </w:p>
          <w:p>
            <w:pPr>
              <w:spacing w:line="240" w:lineRule="exact"/>
              <w:ind w:firstLine="3960" w:firstLineChars="1650"/>
              <w:rPr>
                <w:rFonts w:hint="eastAsia" w:ascii="仿宋_GB2312" w:eastAsia="仿宋_GB2312"/>
                <w:sz w:val="24"/>
              </w:rPr>
            </w:pPr>
            <w:r>
              <w:rPr>
                <w:rFonts w:hint="eastAsia" w:ascii="仿宋_GB2312" w:hAnsi="宋体" w:eastAsia="仿宋_GB2312"/>
                <w:sz w:val="24"/>
              </w:rPr>
              <w:t>院长（签字）：             年    月    日</w:t>
            </w:r>
          </w:p>
          <w:p>
            <w:pPr>
              <w:spacing w:line="240" w:lineRule="exact"/>
              <w:rPr>
                <w:rFonts w:hint="eastAsia" w:ascii="黑体" w:eastAsia="黑体"/>
                <w:b/>
                <w:sz w:val="24"/>
              </w:rPr>
            </w:pPr>
          </w:p>
        </w:tc>
      </w:tr>
    </w:tbl>
    <w:p>
      <w:pPr>
        <w:spacing w:line="20" w:lineRule="exact"/>
        <w:rPr>
          <w:rFonts w:hint="eastAsia" w:ascii="宋体" w:hAnsi="宋体"/>
          <w:szCs w:val="21"/>
        </w:rPr>
      </w:pPr>
    </w:p>
    <w:p>
      <w:bookmarkStart w:id="0" w:name="_GoBack"/>
      <w:bookmarkEnd w:id="0"/>
    </w:p>
    <w:sectPr>
      <w:pgSz w:w="11906" w:h="16838"/>
      <w:pgMar w:top="1588" w:right="1418" w:bottom="1588" w:left="1701" w:header="851" w:footer="992" w:gutter="0"/>
      <w:cols w:space="720" w:num="1"/>
      <w:docGrid w:linePitch="465" w:charSpace="13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10148"/>
    <w:multiLevelType w:val="multilevel"/>
    <w:tmpl w:val="0D61014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D7D2001"/>
    <w:multiLevelType w:val="multilevel"/>
    <w:tmpl w:val="0D7D2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334C09"/>
    <w:multiLevelType w:val="multilevel"/>
    <w:tmpl w:val="1E334C09"/>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4B431B21"/>
    <w:multiLevelType w:val="multilevel"/>
    <w:tmpl w:val="4B431B21"/>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604892C4"/>
    <w:multiLevelType w:val="singleLevel"/>
    <w:tmpl w:val="604892C4"/>
    <w:lvl w:ilvl="0" w:tentative="0">
      <w:start w:val="1"/>
      <w:numFmt w:val="chineseCounting"/>
      <w:suff w:val="nothing"/>
      <w:lvlText w:val="（%1）"/>
      <w:lvlJc w:val="left"/>
      <w:pPr>
        <w:ind w:left="432" w:firstLine="0"/>
      </w:pPr>
      <w:rPr>
        <w:rFonts w:hint="eastAsia"/>
      </w:rPr>
    </w:lvl>
  </w:abstractNum>
  <w:abstractNum w:abstractNumId="5">
    <w:nsid w:val="6F973F8C"/>
    <w:multiLevelType w:val="multilevel"/>
    <w:tmpl w:val="6F973F8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CC025DA"/>
    <w:multiLevelType w:val="multilevel"/>
    <w:tmpl w:val="7CC025D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A5DD8"/>
    <w:rsid w:val="195A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2021-04-17T03:39:00Z</dcterms:created>
  <dc:creator>lihuibing</dc:creator>
  <cp:lastModifiedBy>lihuibing</cp:lastModifiedBy>
  <dcterms:modified xsi:type="dcterms:W3CDTF">2021-04-17T03:40:14Z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