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动物医学院团委各职能部门介绍及</w:t>
      </w:r>
      <w:r>
        <w:rPr>
          <w:rFonts w:hint="eastAsia"/>
          <w:b/>
          <w:bCs/>
          <w:sz w:val="28"/>
          <w:szCs w:val="28"/>
          <w:lang w:val="en-US" w:eastAsia="zh-CN"/>
        </w:rPr>
        <w:t>拟选拔人数</w:t>
      </w:r>
      <w:bookmarkStart w:id="0" w:name="_GoBack"/>
      <w:bookmarkEnd w:id="0"/>
    </w:p>
    <w:tbl>
      <w:tblPr>
        <w:tblStyle w:val="5"/>
        <w:tblW w:w="15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6625"/>
        <w:gridCol w:w="4665"/>
        <w:gridCol w:w="1347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</w:trPr>
        <w:tc>
          <w:tcPr>
            <w:tcW w:w="14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职能部门</w:t>
            </w:r>
          </w:p>
        </w:tc>
        <w:tc>
          <w:tcPr>
            <w:tcW w:w="662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部门职能</w:t>
            </w:r>
          </w:p>
        </w:tc>
        <w:tc>
          <w:tcPr>
            <w:tcW w:w="4665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选拔</w:t>
            </w:r>
            <w:r>
              <w:rPr>
                <w:rFonts w:hint="eastAsia"/>
              </w:rPr>
              <w:t>要求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第一负责人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Align w:val="center"/>
          </w:tcPr>
          <w:p>
            <w:pPr>
              <w:spacing w:line="720" w:lineRule="auto"/>
              <w:jc w:val="center"/>
            </w:pPr>
            <w:r>
              <w:rPr>
                <w:rFonts w:hint="eastAsia"/>
              </w:rPr>
              <w:t>办公室</w:t>
            </w:r>
          </w:p>
        </w:tc>
        <w:tc>
          <w:tcPr>
            <w:tcW w:w="6625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1.组织、安排团委各种会议、学习和重要活动。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2.负责团委各类文件、工作计划、总结、通知、会议记录的起草工作。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3.统一管理团委的各类文件档案，做好各类文件档案的收集、整理和保管工作。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4.负责团委各部门及学生组织的账务管理，建立健全学生活动经费预算、结算制度；负责对团委各部门及学生组织提交的报账材料进行审核和监督。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5.做好团委组织大型活动的后勤保障。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6.协助处理日常团的工作，协调各职能部门和学生组织的工作。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7.完成书记交办的其他任务。</w:t>
            </w:r>
          </w:p>
        </w:tc>
        <w:tc>
          <w:tcPr>
            <w:tcW w:w="4665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1.工作耐心细致，责任心强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;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2.沟通能力佳，熟悉团学各部门，能对接各项工作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;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3.熟悉办公室各项工作流程，对文件、通知、通表的格式熟悉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;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4.能合理安排、协调各部门之间的工作，保证各项活动、会议顺利进行。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3" w:hRule="atLeast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6625" w:type="dxa"/>
            <w:vAlign w:val="center"/>
          </w:tcPr>
          <w:p>
            <w:pPr>
              <w:spacing w:after="240"/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1.负责团员的教育管理工作，包括团员信息整理、团员发展、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团费收缴、团员档案管理、团组织关系转接、团员教育等工作。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2.负责团的组织建设工作，指导服务各团支部建设；负责团支部的日常管理工作。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3.负责团干部的管理工作，包括团干部的选拔、考核、培训等；负责团委及学生组织换届工作。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4.负责共青团系统的评优工作，重点做好优秀团员、优秀团干、先进团支部等奖项的收集、评选、公示、上报、表彰等工作；协助做好学工系统的评优工作。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5.负责团员、团支部的监督工作，重点做好青年大学习、日常政治理论学习、三会一课等工作开展情况的检查监督。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6.负责智慧团建、青年大学习系统的管理和维护。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7.负责组织开展团组织推优工作，协助学生党支部开展党建带团建工作。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8.完成书记交办的其他任务。</w:t>
            </w:r>
          </w:p>
        </w:tc>
        <w:tc>
          <w:tcPr>
            <w:tcW w:w="4665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1.政治立场坚定，拥护中国共产党的领导；学习态度端正，无违纪记录；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2.工作积极主动，细心严谨，有良好的合作、服务意识和一定的创新意识，有较高的自我修养和自我觉悟；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3.遵纪守法，品行端正，具有团队意识和奉献精神，热心为青年学生服务；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4.具备一定的组织、协调、沟通能力和文字功底；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5.发展对象、入党积极分子优先考虑。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atLeast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宣传部</w:t>
            </w:r>
          </w:p>
        </w:tc>
        <w:tc>
          <w:tcPr>
            <w:tcW w:w="6625" w:type="dxa"/>
            <w:vAlign w:val="center"/>
          </w:tcPr>
          <w:p>
            <w:pPr>
              <w:tabs>
                <w:tab w:val="left" w:pos="312"/>
              </w:tabs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1.负责团的宣传教育和思想政治工作，依据学校安排，负责制定团支部政治理论学习计划；组织团支部开展政治理论学习、青年大学习、主题团日活动等教育活动。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2.负责团的宣传阵地建设，统筹指导团委各职能部门、学生组织、团支部的宣传活动，组织相关宣传培训活动；做好宣传材料的监督、审核、发布工作；协助做好网络舆情的监督、维稳工作。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3.统筹团委各职能部门、学生组织与学院新媒体中心的对接工作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4.完成书记交办的其他任务。</w:t>
            </w:r>
          </w:p>
        </w:tc>
        <w:tc>
          <w:tcPr>
            <w:tcW w:w="4665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1.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具有良好的语言文字表达能力；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2.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在新闻稿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写作、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拍照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等方面有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一定经验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3.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对使用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ps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等常用宣传工具有一定基础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4.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对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宣传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有想法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有创意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2人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科技创新部</w:t>
            </w:r>
          </w:p>
        </w:tc>
        <w:tc>
          <w:tcPr>
            <w:tcW w:w="6625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1.负责创新创业竞赛的动员、组织、申报工作。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2.负责组织各类科技创新活动，如创新创业竞赛培训、科普讲座等。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3.负责“第二课堂”的审核工作，做好系统的管理工作。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4.完成书记交办的其他任务。</w:t>
            </w:r>
          </w:p>
        </w:tc>
        <w:tc>
          <w:tcPr>
            <w:tcW w:w="4665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1.掌握基本office的使用；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2.办事细心严谨，且有责任心；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3.熟悉大学生创新创业相关工作。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1421" w:type="dxa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社会实践部</w:t>
            </w:r>
          </w:p>
        </w:tc>
        <w:tc>
          <w:tcPr>
            <w:tcW w:w="6625" w:type="dxa"/>
            <w:vAlign w:val="center"/>
          </w:tcPr>
          <w:p>
            <w:pPr>
              <w:tabs>
                <w:tab w:val="left" w:pos="312"/>
              </w:tabs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1.根据学校安排，负责各类学生社会实践工作的组织实施工作。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2.负责学生志愿服务工作，统筹大型活动的志愿者招募、选拔、培训和管理工作；组织开展各类志愿服务活动。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3.完成书记交办的其他任务。</w:t>
            </w:r>
          </w:p>
        </w:tc>
        <w:tc>
          <w:tcPr>
            <w:tcW w:w="4665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1.热爱实践工作，具有实践热情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;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2.社会实践经历丰富，具有下乡、下村、下基层的实践经历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;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1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3.对日常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实践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</w:rPr>
              <w:t>活动熟悉</w:t>
            </w:r>
            <w:r>
              <w:rPr>
                <w:rFonts w:hint="eastAsia" w:ascii="华文楷体" w:hAnsi="华文楷体" w:eastAsia="华文楷体" w:cs="华文楷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1人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1"/>
                <w:szCs w:val="21"/>
                <w:lang w:val="en-US" w:eastAsia="zh-CN"/>
              </w:rPr>
              <w:t>3人</w:t>
            </w:r>
          </w:p>
        </w:tc>
      </w:tr>
    </w:tbl>
    <w:p/>
    <w:p/>
    <w:p/>
    <w:p/>
    <w:p/>
    <w:p/>
    <w:p/>
    <w:p/>
    <w:p/>
    <w:p/>
    <w:p>
      <w:pPr>
        <w:jc w:val="center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动物医学院学生会各部门</w:t>
      </w:r>
      <w:r>
        <w:rPr>
          <w:rFonts w:hint="eastAsia"/>
          <w:b/>
          <w:bCs/>
          <w:sz w:val="28"/>
          <w:szCs w:val="28"/>
          <w:lang w:val="en-US" w:eastAsia="zh-CN"/>
        </w:rPr>
        <w:t>介绍</w:t>
      </w:r>
      <w:r>
        <w:rPr>
          <w:rFonts w:hint="eastAsia"/>
          <w:b/>
          <w:bCs/>
          <w:sz w:val="28"/>
          <w:szCs w:val="28"/>
        </w:rPr>
        <w:t>及</w:t>
      </w:r>
      <w:r>
        <w:rPr>
          <w:rFonts w:hint="eastAsia"/>
          <w:b/>
          <w:bCs/>
          <w:sz w:val="28"/>
          <w:szCs w:val="28"/>
          <w:lang w:val="en-US" w:eastAsia="zh-CN"/>
        </w:rPr>
        <w:t>拟选拔人数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6524"/>
        <w:gridCol w:w="5966"/>
        <w:gridCol w:w="1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部门</w:t>
            </w:r>
          </w:p>
        </w:tc>
        <w:tc>
          <w:tcPr>
            <w:tcW w:w="6524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部门职责</w:t>
            </w:r>
          </w:p>
        </w:tc>
        <w:tc>
          <w:tcPr>
            <w:tcW w:w="5966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选拔</w:t>
            </w:r>
            <w:r>
              <w:rPr>
                <w:rFonts w:hint="eastAsia" w:ascii="宋体" w:hAnsi="宋体" w:eastAsia="宋体" w:cs="宋体"/>
                <w:szCs w:val="21"/>
              </w:rPr>
              <w:t>要求</w:t>
            </w:r>
          </w:p>
        </w:tc>
        <w:tc>
          <w:tcPr>
            <w:tcW w:w="1280" w:type="dxa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15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主席团成员</w:t>
            </w:r>
          </w:p>
        </w:tc>
        <w:tc>
          <w:tcPr>
            <w:tcW w:w="6524" w:type="dxa"/>
            <w:vAlign w:val="center"/>
          </w:tcPr>
          <w:p>
            <w:pPr>
              <w:spacing w:line="480" w:lineRule="auto"/>
              <w:jc w:val="both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统筹学生会各部门工作，对接学院团委及校学生会。</w:t>
            </w:r>
          </w:p>
        </w:tc>
        <w:tc>
          <w:tcPr>
            <w:tcW w:w="5966" w:type="dxa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理想信念坚定，热爱和拥护中国共产党，积极弘扬和践行社会主义核心价值观；</w:t>
            </w:r>
          </w:p>
          <w:p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hint="default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视野开阔，思路清晰，有较强的组织、协调、执行能力，具备独立开展工作的能力，有较强的适应能力和抗压能力，能够带领团队开展具体工作；</w:t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3.品行端正、作风务实、乐于奉献，具有全心全意为广大同学服务的觉悟和能力。对工作认真负责，具有较强的责任感，富有团队协作精神，遵守学校规章制度。</w:t>
            </w:r>
          </w:p>
        </w:tc>
        <w:tc>
          <w:tcPr>
            <w:tcW w:w="128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5人</w:t>
            </w:r>
          </w:p>
          <w:p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文艺部</w:t>
            </w:r>
          </w:p>
        </w:tc>
        <w:tc>
          <w:tcPr>
            <w:tcW w:w="6524" w:type="dxa"/>
            <w:vAlign w:val="center"/>
          </w:tcPr>
          <w:p>
            <w:pPr>
              <w:tabs>
                <w:tab w:val="left" w:pos="312"/>
              </w:tabs>
              <w:jc w:val="both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szCs w:val="21"/>
              </w:rPr>
              <w:t>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负责组织开展各项文艺活动，重点做好金秋科技文化艺术节和“校园之春”的相关活动。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</w:rPr>
              <w:t>2.负责学院舞蹈队、话剧队、礼仪队、主持队、腰鼓队、辩论队的日常管理工作。</w:t>
            </w:r>
          </w:p>
        </w:tc>
        <w:tc>
          <w:tcPr>
            <w:tcW w:w="5966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1.有责任心和集体意识。热爱文艺活动，有相关文艺活动的组织经验者优先；</w:t>
            </w:r>
          </w:p>
          <w:p>
            <w:pPr>
              <w:jc w:val="both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2.有组织策划能力。熟悉各大文艺活动、晚会流程。</w:t>
            </w:r>
          </w:p>
        </w:tc>
        <w:tc>
          <w:tcPr>
            <w:tcW w:w="1280" w:type="dxa"/>
            <w:vAlign w:val="center"/>
          </w:tcPr>
          <w:p>
            <w:pPr>
              <w:spacing w:line="720" w:lineRule="auto"/>
              <w:jc w:val="center"/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Cs w:val="21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体育部</w:t>
            </w:r>
          </w:p>
        </w:tc>
        <w:tc>
          <w:tcPr>
            <w:tcW w:w="6524" w:type="dxa"/>
            <w:vAlign w:val="center"/>
          </w:tcPr>
          <w:p>
            <w:pPr>
              <w:jc w:val="both"/>
              <w:rPr>
                <w:rFonts w:ascii="华文楷体" w:hAnsi="华文楷体" w:eastAsia="华文楷体" w:cs="华文楷体"/>
                <w:b/>
                <w:bCs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1.负责组织开展各项体育活动，重点做好运动会、冬季越野赛等体育比赛运动员选拔、组织、服务和表彰工作。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</w:rPr>
              <w:t>2.负责学院各体育常设队的日常管理工作。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</w:rPr>
              <w:t>3.协助做好乐跑管理工作。</w:t>
            </w:r>
          </w:p>
        </w:tc>
        <w:tc>
          <w:tcPr>
            <w:tcW w:w="5966" w:type="dxa"/>
            <w:vAlign w:val="center"/>
          </w:tcPr>
          <w:p>
            <w:pPr>
              <w:jc w:val="both"/>
              <w:rPr>
                <w:rFonts w:hint="default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热爱体育运动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。</w:t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具有体育特长者优先；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2.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具备良好的策划能力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、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宣传创新能力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；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3.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协调能力和耐心。协调管理各体育院队，具备处理人际关系的能力，积极带动各院队参加各类比赛。</w:t>
            </w:r>
          </w:p>
        </w:tc>
        <w:tc>
          <w:tcPr>
            <w:tcW w:w="1280" w:type="dxa"/>
            <w:vAlign w:val="center"/>
          </w:tcPr>
          <w:p>
            <w:pPr>
              <w:spacing w:line="720" w:lineRule="auto"/>
              <w:jc w:val="center"/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Cs w:val="21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纪检生活部</w:t>
            </w:r>
          </w:p>
        </w:tc>
        <w:tc>
          <w:tcPr>
            <w:tcW w:w="6524" w:type="dxa"/>
            <w:vAlign w:val="center"/>
          </w:tcPr>
          <w:p>
            <w:pPr>
              <w:jc w:val="both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</w:t>
            </w:r>
            <w:r>
              <w:rPr>
                <w:rFonts w:ascii="华文楷体" w:hAnsi="华文楷体" w:eastAsia="华文楷体" w:cs="华文楷体"/>
                <w:szCs w:val="21"/>
              </w:rPr>
              <w:t>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负责学生日常生活的各项检查工作，包括健康打卡、早卡、乐跑等，做好统计及通报工作。</w:t>
            </w:r>
          </w:p>
          <w:p>
            <w:pPr>
              <w:jc w:val="both"/>
              <w:rPr>
                <w:rFonts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2</w:t>
            </w:r>
            <w:r>
              <w:rPr>
                <w:rFonts w:ascii="华文楷体" w:hAnsi="华文楷体" w:eastAsia="华文楷体" w:cs="华文楷体"/>
                <w:szCs w:val="21"/>
              </w:rPr>
              <w:t>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负责文明宿舍相关工作。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3</w:t>
            </w:r>
            <w:r>
              <w:rPr>
                <w:rFonts w:ascii="华文楷体" w:hAnsi="华文楷体" w:eastAsia="华文楷体" w:cs="华文楷体"/>
                <w:szCs w:val="21"/>
              </w:rPr>
              <w:t>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协助做好院领导走访日工作。</w:t>
            </w:r>
          </w:p>
        </w:tc>
        <w:tc>
          <w:tcPr>
            <w:tcW w:w="5966" w:type="dxa"/>
            <w:vAlign w:val="center"/>
          </w:tcPr>
          <w:p>
            <w:pPr>
              <w:jc w:val="both"/>
              <w:rPr>
                <w:rFonts w:hint="eastAsia" w:ascii="宋体" w:hAnsi="宋体" w:eastAsia="华文楷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1.能</w:t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使用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office</w:t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等办公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软件制作表格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、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数据整理等;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</w:rPr>
              <w:t>2.有耐心、有原则，工作认真，对事负责到底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；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</w:rPr>
              <w:t>3.待人热情，有一定的沟通</w:t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组织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能力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。</w:t>
            </w:r>
          </w:p>
        </w:tc>
        <w:tc>
          <w:tcPr>
            <w:tcW w:w="1280" w:type="dxa"/>
            <w:vAlign w:val="center"/>
          </w:tcPr>
          <w:p>
            <w:pPr>
              <w:spacing w:line="720" w:lineRule="auto"/>
              <w:jc w:val="center"/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Cs w:val="21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学习部</w:t>
            </w:r>
          </w:p>
        </w:tc>
        <w:tc>
          <w:tcPr>
            <w:tcW w:w="6524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协助开展学风建设相关工作，重点负责组织开展“犀鸟计划”朋辈学业辅导活动。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</w:rPr>
              <w:t>2.负责晚自习考勤工作。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3.负责文明教室相关工作。</w:t>
            </w:r>
          </w:p>
        </w:tc>
        <w:tc>
          <w:tcPr>
            <w:tcW w:w="5966" w:type="dxa"/>
            <w:vAlign w:val="center"/>
          </w:tcPr>
          <w:p>
            <w:pPr>
              <w:jc w:val="both"/>
              <w:rPr>
                <w:rFonts w:hint="default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1.热爱学习，思想纪律好，能起到模范带头作用；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2.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认真负责，处理事情有原则，对自身要求严格，对于</w:t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学风建设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工作有多元想法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；</w:t>
            </w:r>
          </w:p>
          <w:p>
            <w:pPr>
              <w:jc w:val="both"/>
              <w:rPr>
                <w:rFonts w:hint="default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3.具有较强的责任感和较高的积极性和原则性。</w:t>
            </w:r>
          </w:p>
        </w:tc>
        <w:tc>
          <w:tcPr>
            <w:tcW w:w="1280" w:type="dxa"/>
            <w:vAlign w:val="center"/>
          </w:tcPr>
          <w:p>
            <w:pPr>
              <w:spacing w:line="720" w:lineRule="auto"/>
              <w:jc w:val="center"/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Cs w:val="21"/>
                <w:lang w:val="en-US" w:eastAsia="zh-CN"/>
              </w:rPr>
              <w:t>4人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学生发展中心</w:t>
            </w:r>
          </w:p>
        </w:tc>
        <w:tc>
          <w:tcPr>
            <w:tcW w:w="6524" w:type="dxa"/>
            <w:vAlign w:val="center"/>
          </w:tcPr>
          <w:p>
            <w:pPr>
              <w:jc w:val="both"/>
              <w:rPr>
                <w:rFonts w:ascii="华文楷体" w:hAnsi="华文楷体" w:eastAsia="华文楷体" w:cs="华文楷体"/>
                <w:b/>
                <w:bCs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1.负责组织开展各类素质活动，包括就业指导、心理健康、劳动教育等活动。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</w:rPr>
              <w:t>2.协助完成学院就业、心理等相关工作。</w:t>
            </w:r>
          </w:p>
        </w:tc>
        <w:tc>
          <w:tcPr>
            <w:tcW w:w="5966" w:type="dxa"/>
            <w:vAlign w:val="center"/>
          </w:tcPr>
          <w:p>
            <w:pPr>
              <w:jc w:val="both"/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1.工作态度认真，具有较强的组织协调能力；</w:t>
            </w:r>
          </w:p>
          <w:p>
            <w:pPr>
              <w:jc w:val="both"/>
              <w:rPr>
                <w:rFonts w:hint="default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2.具有良好的语言文字表能力。</w:t>
            </w:r>
          </w:p>
        </w:tc>
        <w:tc>
          <w:tcPr>
            <w:tcW w:w="1280" w:type="dxa"/>
            <w:vAlign w:val="center"/>
          </w:tcPr>
          <w:p>
            <w:pPr>
              <w:spacing w:line="720" w:lineRule="auto"/>
              <w:jc w:val="center"/>
              <w:rPr>
                <w:rFonts w:hint="eastAsia" w:ascii="华文楷体" w:hAnsi="华文楷体" w:eastAsia="华文楷体" w:cs="华文楷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Cs w:val="21"/>
                <w:lang w:val="en-US" w:eastAsia="zh-CN"/>
              </w:rPr>
              <w:t>3人</w:t>
            </w:r>
          </w:p>
        </w:tc>
      </w:tr>
    </w:tbl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动物医学院研究生会各部门</w:t>
      </w:r>
      <w:r>
        <w:rPr>
          <w:rFonts w:hint="eastAsia"/>
          <w:b/>
          <w:bCs/>
          <w:sz w:val="28"/>
          <w:szCs w:val="28"/>
          <w:lang w:val="en-US" w:eastAsia="zh-CN"/>
        </w:rPr>
        <w:t>介绍</w:t>
      </w:r>
      <w:r>
        <w:rPr>
          <w:rFonts w:hint="eastAsia"/>
          <w:b/>
          <w:bCs/>
          <w:sz w:val="28"/>
          <w:szCs w:val="28"/>
        </w:rPr>
        <w:t>及</w:t>
      </w:r>
      <w:r>
        <w:rPr>
          <w:rFonts w:hint="eastAsia"/>
          <w:b/>
          <w:bCs/>
          <w:sz w:val="28"/>
          <w:szCs w:val="28"/>
          <w:lang w:val="en-US" w:eastAsia="zh-CN"/>
        </w:rPr>
        <w:t>拟选拔人数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6223"/>
        <w:gridCol w:w="5646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3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部门</w:t>
            </w:r>
          </w:p>
        </w:tc>
        <w:tc>
          <w:tcPr>
            <w:tcW w:w="6223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部门职责</w:t>
            </w:r>
          </w:p>
        </w:tc>
        <w:tc>
          <w:tcPr>
            <w:tcW w:w="5646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选拔</w:t>
            </w:r>
            <w:r>
              <w:rPr>
                <w:rFonts w:hint="eastAsia" w:ascii="宋体" w:hAnsi="宋体" w:eastAsia="宋体" w:cs="宋体"/>
                <w:szCs w:val="21"/>
              </w:rPr>
              <w:t>要求</w:t>
            </w:r>
          </w:p>
        </w:tc>
        <w:tc>
          <w:tcPr>
            <w:tcW w:w="1600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拟选拔人数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3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主席团成员</w:t>
            </w:r>
          </w:p>
        </w:tc>
        <w:tc>
          <w:tcPr>
            <w:tcW w:w="6223" w:type="dxa"/>
            <w:vAlign w:val="center"/>
          </w:tcPr>
          <w:p>
            <w:pPr>
              <w:spacing w:line="480" w:lineRule="auto"/>
              <w:jc w:val="both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</w:rPr>
              <w:t>统筹研究生会各部门工作，对接学院团委及校研究生会。</w:t>
            </w:r>
          </w:p>
        </w:tc>
        <w:tc>
          <w:tcPr>
            <w:tcW w:w="5646" w:type="dxa"/>
            <w:vAlign w:val="center"/>
          </w:tcPr>
          <w:p>
            <w:pPr>
              <w:spacing w:line="240" w:lineRule="auto"/>
              <w:jc w:val="both"/>
              <w:rPr>
                <w:rFonts w:hint="eastAsia" w:ascii="华文楷体" w:hAnsi="华文楷体" w:eastAsia="华文楷体" w:cs="华文楷体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1.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理想信念坚定,热爱和拥护中国共产党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，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具有强烈的爱国意识、爱国情感，积极弘扬和践行社会主义核心价值观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；</w:t>
            </w:r>
          </w:p>
          <w:p>
            <w:pPr>
              <w:spacing w:line="240" w:lineRule="auto"/>
              <w:jc w:val="both"/>
              <w:rPr>
                <w:rFonts w:hint="eastAsia" w:ascii="华文楷体" w:hAnsi="华文楷体" w:eastAsia="华文楷体" w:cs="华文楷体"/>
                <w:szCs w:val="21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2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.学有余力、学业优良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，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能正确处理工作与学习和生活的关系</w:t>
            </w:r>
            <w:r>
              <w:rPr>
                <w:rFonts w:hint="eastAsia" w:ascii="华文楷体" w:hAnsi="华文楷体" w:eastAsia="华文楷体" w:cs="华文楷体"/>
                <w:szCs w:val="21"/>
                <w:lang w:eastAsia="zh-CN"/>
              </w:rPr>
              <w:t>；</w:t>
            </w:r>
          </w:p>
          <w:p>
            <w:pPr>
              <w:spacing w:line="240" w:lineRule="auto"/>
              <w:jc w:val="both"/>
              <w:rPr>
                <w:rFonts w:hint="eastAsia" w:ascii="华文楷体" w:hAnsi="华文楷体" w:eastAsia="华文楷体" w:cs="华文楷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3.视野开阔，思路清晰，有较强的组织、协调、执行能力，具备独立开展工作的能力，有较强的适应能力和抗压能力，能够带领团队开展具体工作；</w:t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4、品行端正、作风务实、乐于奉献，具有全心全意为广大同学服务的觉悟和能力。对工作认真负责，具有较强的责任感，富有团队协作精神，遵守学校规章制度。</w:t>
            </w:r>
          </w:p>
        </w:tc>
        <w:tc>
          <w:tcPr>
            <w:tcW w:w="160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Cs w:val="21"/>
                <w:lang w:val="en-US" w:eastAsia="zh-CN"/>
              </w:rPr>
              <w:t>5</w:t>
            </w:r>
            <w:r>
              <w:rPr>
                <w:rFonts w:hint="eastAsia" w:ascii="华文楷体" w:hAnsi="华文楷体" w:eastAsia="华文楷体" w:cs="华文楷体"/>
                <w:szCs w:val="21"/>
              </w:rPr>
              <w:t>人</w:t>
            </w:r>
          </w:p>
        </w:tc>
      </w:tr>
    </w:tbl>
    <w:p>
      <w:pPr>
        <w:rPr>
          <w:b/>
          <w:bCs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9EF500"/>
    <w:multiLevelType w:val="singleLevel"/>
    <w:tmpl w:val="F29EF5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3NGQyNWU5OTNhODFjYjZlNzVmYzc3ODEwMGU2NDEifQ=="/>
  </w:docVars>
  <w:rsids>
    <w:rsidRoot w:val="42466A2E"/>
    <w:rsid w:val="007A6008"/>
    <w:rsid w:val="007B0C07"/>
    <w:rsid w:val="00D329B3"/>
    <w:rsid w:val="00D37700"/>
    <w:rsid w:val="00D51F3C"/>
    <w:rsid w:val="00E92B87"/>
    <w:rsid w:val="00EE40B1"/>
    <w:rsid w:val="02F56D74"/>
    <w:rsid w:val="03AC6C8C"/>
    <w:rsid w:val="05071DF6"/>
    <w:rsid w:val="09E812E2"/>
    <w:rsid w:val="09FE4719"/>
    <w:rsid w:val="0AB512B9"/>
    <w:rsid w:val="0D947223"/>
    <w:rsid w:val="0E05293B"/>
    <w:rsid w:val="0FD11984"/>
    <w:rsid w:val="0FF532A8"/>
    <w:rsid w:val="105E41AB"/>
    <w:rsid w:val="11297C1F"/>
    <w:rsid w:val="12FD414F"/>
    <w:rsid w:val="15B92E46"/>
    <w:rsid w:val="16A15823"/>
    <w:rsid w:val="18965937"/>
    <w:rsid w:val="19421BF7"/>
    <w:rsid w:val="1B4A1081"/>
    <w:rsid w:val="1C046217"/>
    <w:rsid w:val="1F016D75"/>
    <w:rsid w:val="1F341112"/>
    <w:rsid w:val="26003524"/>
    <w:rsid w:val="275810EF"/>
    <w:rsid w:val="276D184D"/>
    <w:rsid w:val="285039F7"/>
    <w:rsid w:val="2A396C59"/>
    <w:rsid w:val="2AA50CAD"/>
    <w:rsid w:val="2B70058A"/>
    <w:rsid w:val="2ECE1086"/>
    <w:rsid w:val="2F0968C3"/>
    <w:rsid w:val="2FBA13BC"/>
    <w:rsid w:val="341F3E99"/>
    <w:rsid w:val="386F2B4A"/>
    <w:rsid w:val="3940484E"/>
    <w:rsid w:val="396D3E61"/>
    <w:rsid w:val="3A1E41A6"/>
    <w:rsid w:val="3AA45E16"/>
    <w:rsid w:val="3CD94A76"/>
    <w:rsid w:val="3EA03A5D"/>
    <w:rsid w:val="3EE317A1"/>
    <w:rsid w:val="3F4036CF"/>
    <w:rsid w:val="42466A2E"/>
    <w:rsid w:val="42886F70"/>
    <w:rsid w:val="42E14FF2"/>
    <w:rsid w:val="44314774"/>
    <w:rsid w:val="482E68D2"/>
    <w:rsid w:val="48A759E8"/>
    <w:rsid w:val="496D1BF0"/>
    <w:rsid w:val="4AB64608"/>
    <w:rsid w:val="4B4C652C"/>
    <w:rsid w:val="4E571C5E"/>
    <w:rsid w:val="4F5F7EF5"/>
    <w:rsid w:val="4F7003C5"/>
    <w:rsid w:val="4F88650A"/>
    <w:rsid w:val="50893F7B"/>
    <w:rsid w:val="53232103"/>
    <w:rsid w:val="54430933"/>
    <w:rsid w:val="58FC1D80"/>
    <w:rsid w:val="5B604483"/>
    <w:rsid w:val="5E380FC3"/>
    <w:rsid w:val="6176110A"/>
    <w:rsid w:val="623E0E98"/>
    <w:rsid w:val="63AA419A"/>
    <w:rsid w:val="676A25AA"/>
    <w:rsid w:val="6A1F6BF9"/>
    <w:rsid w:val="6A8A3A50"/>
    <w:rsid w:val="6C356F6B"/>
    <w:rsid w:val="6F48612D"/>
    <w:rsid w:val="70F21646"/>
    <w:rsid w:val="759C6138"/>
    <w:rsid w:val="7A1A4FFC"/>
    <w:rsid w:val="7A336C3F"/>
    <w:rsid w:val="7B552E6C"/>
    <w:rsid w:val="7CA2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2598</Words>
  <Characters>2684</Characters>
  <Lines>11</Lines>
  <Paragraphs>3</Paragraphs>
  <TotalTime>36</TotalTime>
  <ScaleCrop>false</ScaleCrop>
  <LinksUpToDate>false</LinksUpToDate>
  <CharactersWithSpaces>2684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2022-07-05T07:23:00Z</dcterms:created>
  <dc:creator>仙女</dc:creator>
  <cp:lastModifiedBy>仙女</cp:lastModifiedBy>
  <dcterms:modified xsi:type="dcterms:W3CDTF">2022-07-08T09:31:22Z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53E29B26DB974261A1719EF6E8E9F3A0</vt:lpwstr>
  </property>
</Properties>
</file>