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9F456" w14:textId="178211BB" w:rsidR="006A2F6A" w:rsidRDefault="00BF32E2">
      <w:pPr>
        <w:jc w:val="center"/>
        <w:rPr>
          <w:rFonts w:ascii="仿宋" w:hAnsi="仿宋" w:cs="仿宋"/>
          <w:sz w:val="44"/>
          <w:szCs w:val="44"/>
        </w:rPr>
      </w:pPr>
      <w:r w:rsidRPr="00BF32E2">
        <w:rPr>
          <w:rFonts w:ascii="仿宋" w:hAnsi="仿宋" w:cs="仿宋" w:hint="eastAsia"/>
          <w:b/>
          <w:bCs/>
          <w:sz w:val="44"/>
          <w:szCs w:val="44"/>
        </w:rPr>
        <w:t>研究生导师年度审核</w:t>
      </w:r>
      <w:r w:rsidR="00D369EA">
        <w:rPr>
          <w:rFonts w:ascii="仿宋" w:hAnsi="仿宋" w:cs="仿宋" w:hint="eastAsia"/>
          <w:b/>
          <w:bCs/>
          <w:sz w:val="44"/>
          <w:szCs w:val="44"/>
        </w:rPr>
        <w:t>操作手册</w:t>
      </w:r>
    </w:p>
    <w:p w14:paraId="2E1F4CDA" w14:textId="77777777"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p w14:paraId="01D41739" w14:textId="77777777"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p w14:paraId="408B98E2" w14:textId="77777777"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sdt>
      <w:sdtPr>
        <w:rPr>
          <w:rFonts w:ascii="仿宋" w:hAnsi="仿宋" w:cs="仿宋" w:hint="eastAsia"/>
          <w:b/>
          <w:bCs/>
          <w:sz w:val="44"/>
          <w:szCs w:val="44"/>
        </w:rPr>
        <w:id w:val="147478077"/>
        <w15:color w:val="DBDBDB"/>
        <w:docPartObj>
          <w:docPartGallery w:val="Table of Contents"/>
          <w:docPartUnique/>
        </w:docPartObj>
      </w:sdtPr>
      <w:sdtEndPr/>
      <w:sdtContent>
        <w:p w14:paraId="4674F244" w14:textId="77777777" w:rsidR="006A2F6A" w:rsidRDefault="00D369EA">
          <w:pPr>
            <w:jc w:val="center"/>
            <w:rPr>
              <w:rFonts w:ascii="仿宋" w:hAnsi="仿宋" w:cs="仿宋"/>
              <w:b/>
              <w:bCs/>
              <w:sz w:val="44"/>
              <w:szCs w:val="44"/>
            </w:rPr>
          </w:pPr>
          <w:r>
            <w:rPr>
              <w:rFonts w:ascii="仿宋" w:hAnsi="仿宋" w:cs="仿宋" w:hint="eastAsia"/>
              <w:b/>
              <w:bCs/>
              <w:sz w:val="44"/>
              <w:szCs w:val="44"/>
            </w:rPr>
            <w:t>目录</w:t>
          </w:r>
        </w:p>
        <w:p w14:paraId="0F7EF538" w14:textId="77777777" w:rsidR="006A2F6A" w:rsidRDefault="00D369EA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hyperlink w:anchor="_Toc24976" w:history="1">
            <w:r>
              <w:rPr>
                <w:rFonts w:ascii="仿宋" w:hAnsi="仿宋" w:cs="仿宋" w:hint="eastAsia"/>
                <w:szCs w:val="32"/>
              </w:rPr>
              <w:t>一、推荐浏览器</w:t>
            </w:r>
            <w:r>
              <w:tab/>
            </w:r>
            <w:r>
              <w:fldChar w:fldCharType="begin"/>
            </w:r>
            <w:r>
              <w:instrText xml:space="preserve"> PAGEREF _Toc24976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14922902" w14:textId="77777777" w:rsidR="006A2F6A" w:rsidRDefault="000F7845">
          <w:pPr>
            <w:pStyle w:val="10"/>
            <w:tabs>
              <w:tab w:val="right" w:leader="dot" w:pos="8306"/>
            </w:tabs>
          </w:pPr>
          <w:hyperlink w:anchor="_Toc404" w:history="1">
            <w:r w:rsidR="00D369EA">
              <w:rPr>
                <w:rFonts w:ascii="仿宋" w:hAnsi="仿宋" w:cs="仿宋" w:hint="eastAsia"/>
                <w:szCs w:val="32"/>
              </w:rPr>
              <w:t>二、操作步骤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_Toc404 \h </w:instrText>
            </w:r>
            <w:r w:rsidR="00D369EA">
              <w:fldChar w:fldCharType="separate"/>
            </w:r>
            <w:r w:rsidR="00D369EA">
              <w:t>2</w:t>
            </w:r>
            <w:r w:rsidR="00D369EA">
              <w:fldChar w:fldCharType="end"/>
            </w:r>
          </w:hyperlink>
        </w:p>
        <w:p w14:paraId="463BE607" w14:textId="77777777" w:rsidR="006A2F6A" w:rsidRDefault="000F7845">
          <w:pPr>
            <w:pStyle w:val="2"/>
            <w:tabs>
              <w:tab w:val="right" w:leader="dot" w:pos="8306"/>
            </w:tabs>
            <w:ind w:left="640"/>
          </w:pPr>
          <w:hyperlink w:anchor="_Toc1421" w:history="1">
            <w:r w:rsidR="00D369EA">
              <w:rPr>
                <w:rFonts w:ascii="仿宋" w:hAnsi="仿宋" w:cs="仿宋"/>
                <w:szCs w:val="32"/>
              </w:rPr>
              <w:t>1</w:t>
            </w:r>
            <w:r w:rsidR="00D369EA">
              <w:rPr>
                <w:rFonts w:ascii="仿宋" w:hAnsi="仿宋" w:cs="仿宋" w:hint="eastAsia"/>
                <w:szCs w:val="32"/>
              </w:rPr>
              <w:t>、访问方式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_Toc1421 \h </w:instrText>
            </w:r>
            <w:r w:rsidR="00D369EA">
              <w:fldChar w:fldCharType="separate"/>
            </w:r>
            <w:r w:rsidR="00D369EA">
              <w:t>2</w:t>
            </w:r>
            <w:r w:rsidR="00D369EA">
              <w:fldChar w:fldCharType="end"/>
            </w:r>
          </w:hyperlink>
        </w:p>
        <w:p w14:paraId="02F46C25" w14:textId="77777777" w:rsidR="006A2F6A" w:rsidRDefault="000F7845">
          <w:pPr>
            <w:pStyle w:val="2"/>
            <w:tabs>
              <w:tab w:val="right" w:leader="dot" w:pos="8306"/>
            </w:tabs>
            <w:ind w:left="640"/>
          </w:pPr>
          <w:hyperlink w:anchor="_Toc32645" w:history="1">
            <w:r w:rsidR="00D369EA">
              <w:rPr>
                <w:rFonts w:ascii="仿宋" w:hAnsi="仿宋" w:cs="仿宋" w:hint="eastAsia"/>
                <w:szCs w:val="32"/>
              </w:rPr>
              <w:t>2、切换到工作台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_Toc32645 \h </w:instrText>
            </w:r>
            <w:r w:rsidR="00D369EA">
              <w:fldChar w:fldCharType="separate"/>
            </w:r>
            <w:r w:rsidR="00D369EA">
              <w:t>3</w:t>
            </w:r>
            <w:r w:rsidR="00D369EA">
              <w:fldChar w:fldCharType="end"/>
            </w:r>
          </w:hyperlink>
        </w:p>
        <w:p w14:paraId="75E5737F" w14:textId="77777777" w:rsidR="006A2F6A" w:rsidRDefault="000F7845">
          <w:pPr>
            <w:pStyle w:val="2"/>
            <w:tabs>
              <w:tab w:val="right" w:leader="dot" w:pos="8306"/>
            </w:tabs>
            <w:ind w:left="640"/>
          </w:pPr>
          <w:hyperlink w:anchor="_Toc10784" w:history="1">
            <w:r w:rsidR="00D369EA">
              <w:rPr>
                <w:rFonts w:ascii="仿宋" w:hAnsi="仿宋" w:cs="仿宋" w:hint="eastAsia"/>
                <w:szCs w:val="32"/>
              </w:rPr>
              <w:t>3、找到应用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_Toc10784 \h </w:instrText>
            </w:r>
            <w:r w:rsidR="00D369EA">
              <w:fldChar w:fldCharType="separate"/>
            </w:r>
            <w:r w:rsidR="00D369EA">
              <w:t>3</w:t>
            </w:r>
            <w:r w:rsidR="00D369EA">
              <w:fldChar w:fldCharType="end"/>
            </w:r>
          </w:hyperlink>
        </w:p>
        <w:p w14:paraId="7E8CC7D8" w14:textId="77777777" w:rsidR="006A2F6A" w:rsidRDefault="000F7845">
          <w:pPr>
            <w:pStyle w:val="2"/>
            <w:tabs>
              <w:tab w:val="right" w:leader="dot" w:pos="8306"/>
            </w:tabs>
            <w:ind w:left="640"/>
          </w:pPr>
          <w:hyperlink w:anchor="_Toc8763" w:history="1">
            <w:r w:rsidR="00D369EA">
              <w:rPr>
                <w:rFonts w:ascii="仿宋" w:hAnsi="仿宋" w:cs="仿宋" w:hint="eastAsia"/>
                <w:szCs w:val="32"/>
              </w:rPr>
              <w:t>4、进入页面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_Toc8763 \h </w:instrText>
            </w:r>
            <w:r w:rsidR="00D369EA">
              <w:fldChar w:fldCharType="separate"/>
            </w:r>
            <w:r w:rsidR="00D369EA">
              <w:t>3</w:t>
            </w:r>
            <w:r w:rsidR="00D369EA">
              <w:fldChar w:fldCharType="end"/>
            </w:r>
          </w:hyperlink>
        </w:p>
        <w:p w14:paraId="79DBB236" w14:textId="77777777" w:rsidR="006A2F6A" w:rsidRDefault="000F7845">
          <w:pPr>
            <w:pStyle w:val="2"/>
            <w:tabs>
              <w:tab w:val="right" w:leader="dot" w:pos="8306"/>
            </w:tabs>
            <w:ind w:left="640"/>
          </w:pPr>
          <w:hyperlink w:anchor="_Toc19929" w:history="1">
            <w:r w:rsidR="00D369EA">
              <w:rPr>
                <w:rFonts w:ascii="仿宋" w:hAnsi="仿宋" w:cs="仿宋" w:hint="eastAsia"/>
                <w:szCs w:val="32"/>
              </w:rPr>
              <w:t>5、维护信息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_Toc19929 \h </w:instrText>
            </w:r>
            <w:r w:rsidR="00D369EA">
              <w:fldChar w:fldCharType="separate"/>
            </w:r>
            <w:r w:rsidR="00D369EA">
              <w:t>4</w:t>
            </w:r>
            <w:r w:rsidR="00D369EA">
              <w:fldChar w:fldCharType="end"/>
            </w:r>
          </w:hyperlink>
        </w:p>
        <w:p w14:paraId="7C50AE7C" w14:textId="77777777" w:rsidR="006A2F6A" w:rsidRDefault="006A2F6A"/>
        <w:p w14:paraId="3E42C867" w14:textId="77777777" w:rsidR="006A2F6A" w:rsidRDefault="006A2F6A"/>
        <w:p w14:paraId="230EECEA" w14:textId="77777777" w:rsidR="006A2F6A" w:rsidRDefault="006A2F6A"/>
        <w:p w14:paraId="0EA38A27" w14:textId="77777777" w:rsidR="006A2F6A" w:rsidRDefault="006A2F6A"/>
        <w:p w14:paraId="32F7B609" w14:textId="77777777" w:rsidR="006A2F6A" w:rsidRDefault="006A2F6A"/>
        <w:p w14:paraId="640F5620" w14:textId="77777777" w:rsidR="006A2F6A" w:rsidRDefault="006A2F6A"/>
        <w:p w14:paraId="3B68082E" w14:textId="77777777" w:rsidR="006A2F6A" w:rsidRDefault="006A2F6A"/>
        <w:p w14:paraId="210E9E89" w14:textId="77777777" w:rsidR="006A2F6A" w:rsidRDefault="006A2F6A"/>
        <w:p w14:paraId="08102849" w14:textId="77777777" w:rsidR="006A2F6A" w:rsidRDefault="006A2F6A"/>
        <w:p w14:paraId="6EE61EA8" w14:textId="77777777" w:rsidR="006A2F6A" w:rsidRDefault="00D369EA">
          <w:r>
            <w:fldChar w:fldCharType="end"/>
          </w:r>
        </w:p>
      </w:sdtContent>
    </w:sdt>
    <w:p w14:paraId="0D32FE55" w14:textId="77777777" w:rsidR="006A2F6A" w:rsidRDefault="00D369EA">
      <w:pPr>
        <w:pStyle w:val="1"/>
        <w:widowControl/>
        <w:numPr>
          <w:ilvl w:val="0"/>
          <w:numId w:val="1"/>
        </w:numPr>
        <w:spacing w:beforeAutospacing="0" w:afterAutospacing="0" w:line="450" w:lineRule="atLeast"/>
        <w:jc w:val="both"/>
        <w:rPr>
          <w:rFonts w:ascii="仿宋" w:eastAsia="仿宋" w:hAnsi="仿宋" w:cs="仿宋" w:hint="default"/>
          <w:b w:val="0"/>
          <w:bCs w:val="0"/>
          <w:kern w:val="2"/>
          <w:sz w:val="32"/>
          <w:szCs w:val="32"/>
        </w:rPr>
      </w:pPr>
      <w:bookmarkStart w:id="0" w:name="_Toc24976"/>
      <w:r>
        <w:rPr>
          <w:rFonts w:ascii="仿宋" w:eastAsia="仿宋" w:hAnsi="仿宋" w:cs="仿宋"/>
          <w:b w:val="0"/>
          <w:bCs w:val="0"/>
          <w:kern w:val="2"/>
          <w:sz w:val="32"/>
          <w:szCs w:val="32"/>
        </w:rPr>
        <w:lastRenderedPageBreak/>
        <w:t>推荐浏览器</w:t>
      </w:r>
      <w:bookmarkEnd w:id="0"/>
    </w:p>
    <w:p w14:paraId="7853BA8C" w14:textId="77777777" w:rsidR="006A2F6A" w:rsidRDefault="00D369EA">
      <w:pPr>
        <w:ind w:firstLineChars="200" w:firstLine="640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系统支持的操作系统和浏览器列表，如下图：</w:t>
      </w:r>
    </w:p>
    <w:p w14:paraId="3F288B7D" w14:textId="77777777" w:rsidR="006A2F6A" w:rsidRDefault="00D369EA">
      <w:pPr>
        <w:ind w:firstLineChars="200" w:firstLine="640"/>
      </w:pPr>
      <w:r>
        <w:rPr>
          <w:rFonts w:ascii="仿宋" w:hAnsi="仿宋" w:cs="仿宋" w:hint="eastAsia"/>
          <w:szCs w:val="32"/>
        </w:rPr>
        <w:t>推荐使用Chrome浏览器或者360极速浏览器，能很好地满足新型网站对浏览器的要求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。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"/>
        <w:gridCol w:w="8301"/>
      </w:tblGrid>
      <w:tr w:rsidR="006A2F6A" w14:paraId="5FFF2E79" w14:textId="77777777">
        <w:trPr>
          <w:gridAfter w:val="1"/>
          <w:tblCellSpacing w:w="0" w:type="dxa"/>
        </w:trPr>
        <w:tc>
          <w:tcPr>
            <w:tcW w:w="333" w:type="dxa"/>
            <w:shd w:val="clear" w:color="auto" w:fill="auto"/>
            <w:vAlign w:val="center"/>
          </w:tcPr>
          <w:p w14:paraId="117C135A" w14:textId="77777777" w:rsidR="006A2F6A" w:rsidRDefault="006A2F6A">
            <w:pPr>
              <w:rPr>
                <w:rFonts w:ascii="宋体"/>
                <w:sz w:val="24"/>
              </w:rPr>
            </w:pPr>
          </w:p>
        </w:tc>
      </w:tr>
      <w:tr w:rsidR="006A2F6A" w14:paraId="2B3C7E85" w14:textId="77777777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5BA6BC6F" w14:textId="77777777" w:rsidR="006A2F6A" w:rsidRDefault="006A2F6A">
            <w:pPr>
              <w:rPr>
                <w:rFonts w:ascii="宋体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97DE6B" w14:textId="77777777" w:rsidR="006A2F6A" w:rsidRDefault="00D369EA">
            <w:pPr>
              <w:widowControl/>
              <w:jc w:val="left"/>
            </w:pP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 wp14:anchorId="3E3B3F25" wp14:editId="01F2334E">
                  <wp:extent cx="5953125" cy="2647950"/>
                  <wp:effectExtent l="0" t="0" r="9525" b="0"/>
                  <wp:docPr id="1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2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E9161" w14:textId="77777777" w:rsidR="006A2F6A" w:rsidRDefault="006A2F6A">
      <w:pPr>
        <w:rPr>
          <w:rFonts w:ascii="仿宋" w:hAnsi="仿宋" w:cs="仿宋"/>
          <w:szCs w:val="32"/>
        </w:rPr>
      </w:pPr>
    </w:p>
    <w:p w14:paraId="71AC00A4" w14:textId="77777777" w:rsidR="006A2F6A" w:rsidRDefault="00D369EA">
      <w:pPr>
        <w:outlineLvl w:val="0"/>
        <w:rPr>
          <w:rFonts w:ascii="仿宋" w:hAnsi="仿宋" w:cs="仿宋"/>
          <w:szCs w:val="32"/>
        </w:rPr>
      </w:pPr>
      <w:bookmarkStart w:id="1" w:name="_Toc404"/>
      <w:r>
        <w:rPr>
          <w:rFonts w:ascii="仿宋" w:hAnsi="仿宋" w:cs="仿宋" w:hint="eastAsia"/>
          <w:szCs w:val="32"/>
        </w:rPr>
        <w:t>二、操作步骤</w:t>
      </w:r>
      <w:bookmarkEnd w:id="1"/>
    </w:p>
    <w:p w14:paraId="6EA17B93" w14:textId="77777777" w:rsidR="006A2F6A" w:rsidRDefault="00D369EA">
      <w:pPr>
        <w:outlineLvl w:val="1"/>
      </w:pPr>
      <w:bookmarkStart w:id="2" w:name="_Toc1421"/>
      <w:r>
        <w:rPr>
          <w:rFonts w:ascii="仿宋" w:hAnsi="仿宋" w:cs="仿宋"/>
          <w:szCs w:val="32"/>
        </w:rPr>
        <w:t>1</w:t>
      </w:r>
      <w:r>
        <w:rPr>
          <w:rFonts w:ascii="仿宋" w:hAnsi="仿宋" w:cs="仿宋" w:hint="eastAsia"/>
          <w:szCs w:val="32"/>
        </w:rPr>
        <w:t>、访问方式：</w:t>
      </w:r>
      <w:hyperlink r:id="rId9">
        <w:r>
          <w:rPr>
            <w:color w:val="003884"/>
            <w:u w:val="single"/>
          </w:rPr>
          <w:t>https://newehall.nwafu.edu.cn</w:t>
        </w:r>
      </w:hyperlink>
      <w:bookmarkEnd w:id="2"/>
    </w:p>
    <w:p w14:paraId="440EBB1A" w14:textId="77777777" w:rsidR="006A2F6A" w:rsidRDefault="00D369EA">
      <w:r>
        <w:rPr>
          <w:noProof/>
        </w:rPr>
        <w:drawing>
          <wp:inline distT="0" distB="0" distL="114300" distR="114300" wp14:anchorId="43A6E80A" wp14:editId="7520A405">
            <wp:extent cx="5269230" cy="283908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A24D" w14:textId="77777777"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3" w:name="_Toc32645"/>
      <w:r>
        <w:rPr>
          <w:rFonts w:ascii="仿宋" w:hAnsi="仿宋" w:cs="仿宋" w:hint="eastAsia"/>
          <w:szCs w:val="32"/>
        </w:rPr>
        <w:lastRenderedPageBreak/>
        <w:t>切换到工作台</w:t>
      </w:r>
      <w:bookmarkEnd w:id="3"/>
    </w:p>
    <w:p w14:paraId="3F5B0CE2" w14:textId="77777777" w:rsidR="006A2F6A" w:rsidRDefault="00D369EA">
      <w:pPr>
        <w:rPr>
          <w:rFonts w:ascii="仿宋" w:hAnsi="仿宋" w:cs="仿宋"/>
          <w:szCs w:val="32"/>
        </w:rPr>
      </w:pPr>
      <w:r>
        <w:rPr>
          <w:noProof/>
        </w:rPr>
        <w:drawing>
          <wp:inline distT="0" distB="0" distL="114300" distR="114300" wp14:anchorId="0041433D" wp14:editId="32670D8E">
            <wp:extent cx="5269230" cy="3333750"/>
            <wp:effectExtent l="0" t="0" r="762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A1AB0" w14:textId="741F851B"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4" w:name="_Toc10784"/>
      <w:r>
        <w:rPr>
          <w:rFonts w:ascii="仿宋" w:hAnsi="仿宋" w:cs="仿宋" w:hint="eastAsia"/>
          <w:szCs w:val="32"/>
        </w:rPr>
        <w:t>找到</w:t>
      </w:r>
      <w:r w:rsidR="00C42F7F">
        <w:rPr>
          <w:rFonts w:ascii="仿宋" w:hAnsi="仿宋" w:cs="仿宋"/>
          <w:szCs w:val="32"/>
        </w:rPr>
        <w:t>“</w:t>
      </w:r>
      <w:r w:rsidR="00C42F7F">
        <w:rPr>
          <w:rFonts w:ascii="仿宋" w:hAnsi="仿宋" w:cs="仿宋" w:hint="eastAsia"/>
          <w:szCs w:val="32"/>
        </w:rPr>
        <w:t>导师管理</w:t>
      </w:r>
      <w:r w:rsidR="00C42F7F">
        <w:rPr>
          <w:rFonts w:ascii="仿宋" w:hAnsi="仿宋" w:cs="仿宋"/>
          <w:szCs w:val="32"/>
        </w:rPr>
        <w:t>”-“</w:t>
      </w:r>
      <w:r w:rsidR="00C42F7F">
        <w:rPr>
          <w:rFonts w:ascii="仿宋" w:hAnsi="仿宋" w:cs="仿宋" w:hint="eastAsia"/>
          <w:szCs w:val="32"/>
        </w:rPr>
        <w:t>研究生导师年度审核</w:t>
      </w:r>
      <w:r w:rsidR="00C42F7F">
        <w:rPr>
          <w:rFonts w:ascii="仿宋" w:hAnsi="仿宋" w:cs="仿宋"/>
          <w:szCs w:val="32"/>
        </w:rPr>
        <w:t>”</w:t>
      </w:r>
      <w:r>
        <w:rPr>
          <w:rFonts w:ascii="仿宋" w:hAnsi="仿宋" w:cs="仿宋" w:hint="eastAsia"/>
          <w:szCs w:val="32"/>
        </w:rPr>
        <w:t>应用</w:t>
      </w:r>
      <w:bookmarkEnd w:id="4"/>
    </w:p>
    <w:p w14:paraId="55AE8A95" w14:textId="53A43889" w:rsidR="006A2F6A" w:rsidRPr="0079278F" w:rsidRDefault="0079278F" w:rsidP="0079278F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9278F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1C40B1E0" wp14:editId="7E2E4B91">
            <wp:extent cx="5323667" cy="3600450"/>
            <wp:effectExtent l="0" t="0" r="0" b="0"/>
            <wp:docPr id="2" name="图片 2" descr="C:\Users\YZ-A302\AppData\Roaming\Tencent\Users\1174704176\QQ\WinTemp\RichOle\)R63V1$12E)YIKA2%O(OJ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Z-A302\AppData\Roaming\Tencent\Users\1174704176\QQ\WinTemp\RichOle\)R63V1$12E)YIKA2%O(OJ0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99" cy="362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75C42" w14:textId="19C7C835"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5" w:name="_Toc8763"/>
      <w:r>
        <w:rPr>
          <w:rFonts w:ascii="仿宋" w:hAnsi="仿宋" w:cs="仿宋" w:hint="eastAsia"/>
          <w:szCs w:val="32"/>
        </w:rPr>
        <w:t>进入</w:t>
      </w:r>
      <w:r w:rsidR="00BF32E2">
        <w:rPr>
          <w:rFonts w:ascii="仿宋" w:hAnsi="仿宋" w:cs="仿宋" w:hint="eastAsia"/>
          <w:szCs w:val="32"/>
        </w:rPr>
        <w:t>申请</w:t>
      </w:r>
      <w:r>
        <w:rPr>
          <w:rFonts w:ascii="仿宋" w:hAnsi="仿宋" w:cs="仿宋" w:hint="eastAsia"/>
          <w:szCs w:val="32"/>
        </w:rPr>
        <w:t>页面</w:t>
      </w:r>
      <w:bookmarkEnd w:id="5"/>
    </w:p>
    <w:p w14:paraId="496B198E" w14:textId="77777777" w:rsidR="006A2F6A" w:rsidRDefault="00D369EA">
      <w:r>
        <w:rPr>
          <w:noProof/>
        </w:rPr>
        <w:lastRenderedPageBreak/>
        <w:drawing>
          <wp:inline distT="0" distB="0" distL="114300" distR="114300" wp14:anchorId="524FAE7F" wp14:editId="55E620F7">
            <wp:extent cx="5269230" cy="2839085"/>
            <wp:effectExtent l="0" t="0" r="762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44AA" w14:textId="01AFA8A4"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6" w:name="_Toc19929"/>
      <w:r>
        <w:rPr>
          <w:rFonts w:ascii="仿宋" w:hAnsi="仿宋" w:cs="仿宋" w:hint="eastAsia"/>
          <w:szCs w:val="32"/>
        </w:rPr>
        <w:t>维护信息</w:t>
      </w:r>
      <w:bookmarkEnd w:id="6"/>
    </w:p>
    <w:p w14:paraId="4AE53AE6" w14:textId="4871733D" w:rsidR="009438B1" w:rsidRDefault="009438B1" w:rsidP="009438B1">
      <w:pPr>
        <w:outlineLvl w:val="1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（1）申报学科</w:t>
      </w:r>
      <w:r>
        <w:rPr>
          <w:rFonts w:ascii="仿宋" w:hAnsi="仿宋" w:cs="仿宋"/>
          <w:szCs w:val="32"/>
        </w:rPr>
        <w:t>信息维护</w:t>
      </w:r>
    </w:p>
    <w:p w14:paraId="5AE7C5D9" w14:textId="435ECB25" w:rsidR="007C1F87" w:rsidRDefault="00D369EA">
      <w:r>
        <w:rPr>
          <w:noProof/>
        </w:rPr>
        <w:drawing>
          <wp:inline distT="0" distB="0" distL="114300" distR="114300" wp14:anchorId="788B93F8" wp14:editId="4DFFCD7E">
            <wp:extent cx="5269230" cy="278765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1812" w14:textId="5286D1DD" w:rsidR="00053C7E" w:rsidRDefault="009438B1">
      <w:pPr>
        <w:rPr>
          <w:rFonts w:ascii="仿宋" w:hAnsi="仿宋"/>
          <w:sz w:val="24"/>
        </w:rPr>
      </w:pPr>
      <w:r w:rsidRPr="00053C7E">
        <w:rPr>
          <w:rFonts w:ascii="仿宋" w:hAnsi="仿宋" w:hint="eastAsia"/>
          <w:sz w:val="24"/>
        </w:rPr>
        <w:t>注</w:t>
      </w:r>
      <w:r w:rsidRPr="00053C7E">
        <w:rPr>
          <w:rFonts w:ascii="仿宋" w:hAnsi="仿宋"/>
          <w:sz w:val="24"/>
        </w:rPr>
        <w:t>意：</w:t>
      </w:r>
      <w:r w:rsidR="00053C7E" w:rsidRPr="00053C7E">
        <w:rPr>
          <w:rFonts w:ascii="仿宋" w:hAnsi="仿宋" w:hint="eastAsia"/>
          <w:sz w:val="24"/>
        </w:rPr>
        <w:t>导师</w:t>
      </w:r>
      <w:r w:rsidR="00053C7E" w:rsidRPr="00053C7E">
        <w:rPr>
          <w:rFonts w:ascii="仿宋" w:hAnsi="仿宋"/>
          <w:sz w:val="24"/>
        </w:rPr>
        <w:t>申报</w:t>
      </w:r>
      <w:r w:rsidR="00053C7E" w:rsidRPr="00053C7E">
        <w:rPr>
          <w:rFonts w:ascii="仿宋" w:hAnsi="仿宋" w:hint="eastAsia"/>
          <w:sz w:val="24"/>
        </w:rPr>
        <w:t>招生</w:t>
      </w:r>
      <w:r w:rsidR="00053C7E" w:rsidRPr="00053C7E">
        <w:rPr>
          <w:rFonts w:ascii="仿宋" w:hAnsi="仿宋"/>
          <w:sz w:val="24"/>
        </w:rPr>
        <w:t>学科如非本单位建设学科</w:t>
      </w:r>
      <w:r w:rsidR="00053C7E" w:rsidRPr="00053C7E">
        <w:rPr>
          <w:rFonts w:ascii="仿宋" w:hAnsi="仿宋" w:hint="eastAsia"/>
          <w:sz w:val="24"/>
        </w:rPr>
        <w:t>，</w:t>
      </w:r>
      <w:r w:rsidR="00053C7E" w:rsidRPr="00053C7E">
        <w:rPr>
          <w:rFonts w:ascii="仿宋" w:hAnsi="仿宋"/>
          <w:sz w:val="24"/>
        </w:rPr>
        <w:t>需</w:t>
      </w:r>
      <w:r w:rsidR="00053C7E" w:rsidRPr="00053C7E">
        <w:rPr>
          <w:rFonts w:ascii="仿宋" w:hAnsi="仿宋" w:hint="eastAsia"/>
          <w:sz w:val="24"/>
        </w:rPr>
        <w:t>提前线下</w:t>
      </w:r>
      <w:r w:rsidR="00053C7E" w:rsidRPr="00053C7E">
        <w:rPr>
          <w:rFonts w:ascii="仿宋" w:hAnsi="仿宋"/>
          <w:sz w:val="24"/>
        </w:rPr>
        <w:t>沟通，</w:t>
      </w:r>
      <w:r w:rsidR="00053C7E" w:rsidRPr="00053C7E">
        <w:rPr>
          <w:rFonts w:ascii="仿宋" w:hAnsi="仿宋" w:hint="eastAsia"/>
          <w:sz w:val="24"/>
        </w:rPr>
        <w:t>经得</w:t>
      </w:r>
      <w:r w:rsidR="00053C7E" w:rsidRPr="00053C7E">
        <w:rPr>
          <w:rFonts w:ascii="仿宋" w:hAnsi="仿宋"/>
          <w:sz w:val="24"/>
        </w:rPr>
        <w:t>双方单位同意</w:t>
      </w:r>
      <w:r w:rsidR="00053C7E" w:rsidRPr="00053C7E">
        <w:rPr>
          <w:rFonts w:ascii="仿宋" w:hAnsi="仿宋" w:hint="eastAsia"/>
          <w:sz w:val="24"/>
        </w:rPr>
        <w:t>，</w:t>
      </w:r>
      <w:r w:rsidR="000F7845">
        <w:rPr>
          <w:rFonts w:ascii="仿宋" w:hAnsi="仿宋" w:hint="eastAsia"/>
          <w:sz w:val="24"/>
        </w:rPr>
        <w:t>学院（所）在</w:t>
      </w:r>
      <w:r w:rsidR="00053C7E" w:rsidRPr="00053C7E">
        <w:rPr>
          <w:rFonts w:ascii="仿宋" w:hAnsi="仿宋"/>
          <w:sz w:val="24"/>
        </w:rPr>
        <w:t>上报</w:t>
      </w:r>
      <w:r w:rsidR="000F7845">
        <w:rPr>
          <w:rFonts w:ascii="仿宋" w:hAnsi="仿宋" w:hint="eastAsia"/>
          <w:sz w:val="24"/>
        </w:rPr>
        <w:t>年审</w:t>
      </w:r>
      <w:r w:rsidR="00053C7E" w:rsidRPr="00053C7E">
        <w:rPr>
          <w:rFonts w:ascii="仿宋" w:hAnsi="仿宋"/>
          <w:sz w:val="24"/>
        </w:rPr>
        <w:t>材料（</w:t>
      </w:r>
      <w:r w:rsidR="00053C7E" w:rsidRPr="00053C7E">
        <w:rPr>
          <w:rFonts w:ascii="仿宋" w:hAnsi="仿宋" w:hint="eastAsia"/>
          <w:sz w:val="24"/>
        </w:rPr>
        <w:t>报送函</w:t>
      </w:r>
      <w:r w:rsidR="00053C7E" w:rsidRPr="00053C7E">
        <w:rPr>
          <w:rFonts w:ascii="仿宋" w:hAnsi="仿宋"/>
          <w:sz w:val="24"/>
        </w:rPr>
        <w:t>）</w:t>
      </w:r>
      <w:r w:rsidR="000F7845" w:rsidRPr="00053C7E">
        <w:rPr>
          <w:rFonts w:ascii="仿宋" w:hAnsi="仿宋" w:hint="eastAsia"/>
          <w:sz w:val="24"/>
        </w:rPr>
        <w:t>中</w:t>
      </w:r>
      <w:r w:rsidR="00053C7E">
        <w:rPr>
          <w:rFonts w:ascii="仿宋" w:hAnsi="仿宋" w:hint="eastAsia"/>
          <w:sz w:val="24"/>
        </w:rPr>
        <w:t>予以</w:t>
      </w:r>
      <w:r w:rsidR="00053C7E" w:rsidRPr="00053C7E">
        <w:rPr>
          <w:rFonts w:ascii="仿宋" w:hAnsi="仿宋"/>
          <w:sz w:val="24"/>
        </w:rPr>
        <w:t>说明</w:t>
      </w:r>
      <w:r w:rsidR="00053C7E" w:rsidRPr="00053C7E">
        <w:rPr>
          <w:rFonts w:ascii="仿宋" w:hAnsi="仿宋" w:hint="eastAsia"/>
          <w:sz w:val="24"/>
        </w:rPr>
        <w:t>。</w:t>
      </w:r>
    </w:p>
    <w:p w14:paraId="04D45DB8" w14:textId="77777777" w:rsidR="00053C7E" w:rsidRDefault="00053C7E">
      <w:pPr>
        <w:widowControl/>
        <w:jc w:val="left"/>
        <w:rPr>
          <w:rFonts w:ascii="仿宋" w:hAnsi="仿宋"/>
          <w:sz w:val="24"/>
        </w:rPr>
      </w:pPr>
      <w:r>
        <w:rPr>
          <w:rFonts w:ascii="仿宋" w:hAnsi="仿宋"/>
          <w:sz w:val="24"/>
        </w:rPr>
        <w:br w:type="page"/>
      </w:r>
    </w:p>
    <w:p w14:paraId="2C459781" w14:textId="0F1F444E" w:rsidR="009438B1" w:rsidRPr="00053C7E" w:rsidRDefault="00053C7E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lastRenderedPageBreak/>
        <w:t>（2）个人基本信息维护</w:t>
      </w:r>
    </w:p>
    <w:p w14:paraId="3B2C4DD8" w14:textId="1C701BC9" w:rsidR="00FA2C63" w:rsidRPr="002A16B2" w:rsidRDefault="002A16B2" w:rsidP="002A16B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2A16B2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41BAEE86" wp14:editId="5F9FD233">
            <wp:extent cx="5278755" cy="3141023"/>
            <wp:effectExtent l="0" t="0" r="0" b="2540"/>
            <wp:docPr id="14" name="图片 14" descr="C:\Users\YZ-A302\AppData\Roaming\Tencent\Users\1174704176\QQ\WinTemp\RichOle\V4(C{W)~@2MW~E_GD~KQL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Z-A302\AppData\Roaming\Tencent\Users\1174704176\QQ\WinTemp\RichOle\V4(C{W)~@2MW~E_GD~KQLL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96" cy="31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9D9F7" w14:textId="7283D98F" w:rsidR="00FA2C63" w:rsidRPr="002A16B2" w:rsidRDefault="00D662F6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注意</w:t>
      </w:r>
      <w:r w:rsidR="00FA2C63" w:rsidRPr="002A16B2">
        <w:rPr>
          <w:rFonts w:ascii="仿宋" w:hAnsi="仿宋"/>
          <w:sz w:val="24"/>
        </w:rPr>
        <w:t>：</w:t>
      </w:r>
      <w:r w:rsidR="00FA2C63" w:rsidRPr="002A16B2">
        <w:rPr>
          <w:rFonts w:ascii="仿宋" w:hAnsi="仿宋" w:hint="eastAsia"/>
          <w:sz w:val="24"/>
        </w:rPr>
        <w:t>1.导师需</w:t>
      </w:r>
      <w:r w:rsidR="00FA2C63" w:rsidRPr="002A16B2">
        <w:rPr>
          <w:rFonts w:ascii="仿宋" w:hAnsi="仿宋"/>
          <w:sz w:val="24"/>
        </w:rPr>
        <w:t>如实填写“</w:t>
      </w:r>
      <w:r w:rsidR="00FA2C63" w:rsidRPr="002A16B2">
        <w:rPr>
          <w:rFonts w:ascii="仿宋" w:hAnsi="仿宋" w:hint="eastAsia"/>
          <w:sz w:val="24"/>
        </w:rPr>
        <w:t>是否</w:t>
      </w:r>
      <w:r w:rsidR="00FA2C63" w:rsidRPr="002A16B2">
        <w:rPr>
          <w:rFonts w:ascii="仿宋" w:hAnsi="仿宋"/>
          <w:sz w:val="24"/>
        </w:rPr>
        <w:t>新晋博导</w:t>
      </w:r>
      <w:r w:rsidR="00FA2C63" w:rsidRPr="002A16B2">
        <w:rPr>
          <w:rFonts w:ascii="仿宋" w:hAnsi="仿宋" w:hint="eastAsia"/>
          <w:sz w:val="24"/>
        </w:rPr>
        <w:t>/硕导</w:t>
      </w:r>
      <w:r w:rsidR="00FA2C63" w:rsidRPr="002A16B2">
        <w:rPr>
          <w:rFonts w:ascii="仿宋" w:hAnsi="仿宋"/>
          <w:sz w:val="24"/>
        </w:rPr>
        <w:t>”</w:t>
      </w:r>
      <w:r w:rsidR="00FA2C63" w:rsidRPr="002A16B2">
        <w:rPr>
          <w:rFonts w:ascii="仿宋" w:hAnsi="仿宋" w:hint="eastAsia"/>
          <w:sz w:val="24"/>
        </w:rPr>
        <w:t>，按照年审办法</w:t>
      </w:r>
      <w:r w:rsidR="00FA2C63" w:rsidRPr="002A16B2">
        <w:rPr>
          <w:rFonts w:ascii="仿宋" w:hAnsi="仿宋"/>
          <w:sz w:val="24"/>
        </w:rPr>
        <w:t>进行首岗导师答辩，</w:t>
      </w:r>
      <w:r w:rsidR="00FA2C63" w:rsidRPr="002A16B2">
        <w:rPr>
          <w:rFonts w:ascii="仿宋" w:hAnsi="仿宋" w:hint="eastAsia"/>
          <w:sz w:val="24"/>
        </w:rPr>
        <w:t>并作为</w:t>
      </w:r>
      <w:r w:rsidR="00FA2C63" w:rsidRPr="002A16B2">
        <w:rPr>
          <w:rFonts w:ascii="仿宋" w:hAnsi="仿宋"/>
          <w:sz w:val="24"/>
        </w:rPr>
        <w:t>首岗导师</w:t>
      </w:r>
      <w:r w:rsidR="00FA2C63" w:rsidRPr="002A16B2">
        <w:rPr>
          <w:rFonts w:ascii="仿宋" w:hAnsi="仿宋" w:hint="eastAsia"/>
          <w:sz w:val="24"/>
        </w:rPr>
        <w:t>培训</w:t>
      </w:r>
      <w:r w:rsidR="00FA2C63" w:rsidRPr="002A16B2">
        <w:rPr>
          <w:rFonts w:ascii="仿宋" w:hAnsi="仿宋"/>
          <w:sz w:val="24"/>
        </w:rPr>
        <w:t>的</w:t>
      </w:r>
      <w:r w:rsidR="00FA2C63" w:rsidRPr="002A16B2">
        <w:rPr>
          <w:rFonts w:ascii="仿宋" w:hAnsi="仿宋" w:hint="eastAsia"/>
          <w:sz w:val="24"/>
        </w:rPr>
        <w:t>依据</w:t>
      </w:r>
      <w:r w:rsidR="00FA2C63" w:rsidRPr="002A16B2">
        <w:rPr>
          <w:rFonts w:ascii="仿宋" w:hAnsi="仿宋"/>
          <w:sz w:val="24"/>
        </w:rPr>
        <w:t>。</w:t>
      </w:r>
    </w:p>
    <w:p w14:paraId="19704E8B" w14:textId="3D47EA00" w:rsidR="00FA2C63" w:rsidRPr="002A16B2" w:rsidRDefault="00FA2C63" w:rsidP="00722F6C">
      <w:pPr>
        <w:ind w:firstLineChars="300" w:firstLine="720"/>
        <w:rPr>
          <w:rFonts w:ascii="仿宋" w:hAnsi="仿宋"/>
          <w:sz w:val="24"/>
        </w:rPr>
      </w:pPr>
      <w:r w:rsidRPr="002A16B2">
        <w:rPr>
          <w:rFonts w:ascii="仿宋" w:hAnsi="仿宋"/>
          <w:sz w:val="24"/>
        </w:rPr>
        <w:t>2.</w:t>
      </w:r>
      <w:r w:rsidRPr="002A16B2">
        <w:rPr>
          <w:rFonts w:ascii="仿宋" w:hAnsi="仿宋" w:hint="eastAsia"/>
          <w:sz w:val="24"/>
        </w:rPr>
        <w:t>导师</w:t>
      </w:r>
      <w:r w:rsidRPr="002A16B2">
        <w:rPr>
          <w:rFonts w:ascii="仿宋" w:hAnsi="仿宋"/>
          <w:sz w:val="24"/>
        </w:rPr>
        <w:t>若为近三年</w:t>
      </w:r>
      <w:r w:rsidR="00053C7E">
        <w:rPr>
          <w:rFonts w:ascii="仿宋" w:hAnsi="仿宋" w:hint="eastAsia"/>
          <w:sz w:val="24"/>
        </w:rPr>
        <w:t>学校</w:t>
      </w:r>
      <w:r w:rsidRPr="002A16B2">
        <w:rPr>
          <w:rFonts w:ascii="仿宋" w:hAnsi="仿宋"/>
          <w:sz w:val="24"/>
        </w:rPr>
        <w:t>引进人才，需填写“</w:t>
      </w:r>
      <w:r w:rsidRPr="002A16B2">
        <w:rPr>
          <w:rFonts w:ascii="仿宋" w:hAnsi="仿宋" w:hint="eastAsia"/>
          <w:sz w:val="24"/>
        </w:rPr>
        <w:t>引进人才来校报到</w:t>
      </w:r>
      <w:r w:rsidRPr="002A16B2">
        <w:rPr>
          <w:rFonts w:ascii="仿宋" w:hAnsi="仿宋"/>
          <w:sz w:val="24"/>
        </w:rPr>
        <w:t>时间”</w:t>
      </w:r>
      <w:r w:rsidRPr="002A16B2">
        <w:rPr>
          <w:rFonts w:ascii="仿宋" w:hAnsi="仿宋" w:hint="eastAsia"/>
          <w:sz w:val="24"/>
        </w:rPr>
        <w:t>。</w:t>
      </w:r>
    </w:p>
    <w:p w14:paraId="7BC2DF13" w14:textId="0AE8E1C3" w:rsidR="00FA2C63" w:rsidRDefault="00FA2C63" w:rsidP="00722F6C">
      <w:pPr>
        <w:ind w:firstLineChars="300" w:firstLine="720"/>
        <w:rPr>
          <w:rFonts w:ascii="仿宋" w:hAnsi="仿宋"/>
          <w:sz w:val="24"/>
        </w:rPr>
      </w:pPr>
      <w:r w:rsidRPr="002A16B2">
        <w:rPr>
          <w:rFonts w:ascii="仿宋" w:hAnsi="仿宋"/>
          <w:sz w:val="24"/>
        </w:rPr>
        <w:t>3.</w:t>
      </w:r>
      <w:r w:rsidRPr="002A16B2">
        <w:rPr>
          <w:rFonts w:ascii="仿宋" w:hAnsi="仿宋" w:hint="eastAsia"/>
          <w:sz w:val="24"/>
        </w:rPr>
        <w:t>导师</w:t>
      </w:r>
      <w:r w:rsidRPr="002A16B2">
        <w:rPr>
          <w:rFonts w:ascii="仿宋" w:hAnsi="仿宋"/>
          <w:sz w:val="24"/>
        </w:rPr>
        <w:t>若为“</w:t>
      </w:r>
      <w:r w:rsidRPr="002A16B2">
        <w:rPr>
          <w:rFonts w:ascii="仿宋" w:hAnsi="仿宋" w:hint="eastAsia"/>
          <w:sz w:val="24"/>
        </w:rPr>
        <w:t>外聘导师</w:t>
      </w:r>
      <w:r w:rsidRPr="002A16B2">
        <w:rPr>
          <w:rFonts w:ascii="仿宋" w:hAnsi="仿宋"/>
          <w:sz w:val="24"/>
        </w:rPr>
        <w:t>”</w:t>
      </w:r>
      <w:r w:rsidRPr="002A16B2">
        <w:rPr>
          <w:rFonts w:ascii="仿宋" w:hAnsi="仿宋" w:hint="eastAsia"/>
          <w:sz w:val="24"/>
        </w:rPr>
        <w:t>，</w:t>
      </w:r>
      <w:r w:rsidRPr="002A16B2">
        <w:rPr>
          <w:rFonts w:ascii="仿宋" w:hAnsi="仿宋"/>
          <w:sz w:val="24"/>
        </w:rPr>
        <w:t>须填写“</w:t>
      </w:r>
      <w:r w:rsidR="002A16B2" w:rsidRPr="002A16B2">
        <w:rPr>
          <w:rFonts w:ascii="仿宋" w:hAnsi="仿宋"/>
          <w:sz w:val="24"/>
        </w:rPr>
        <w:t>在我校</w:t>
      </w:r>
      <w:r w:rsidR="002A16B2" w:rsidRPr="002A16B2">
        <w:rPr>
          <w:rFonts w:ascii="仿宋" w:hAnsi="仿宋" w:hint="eastAsia"/>
          <w:sz w:val="24"/>
        </w:rPr>
        <w:t>聘任</w:t>
      </w:r>
      <w:r w:rsidR="002A16B2" w:rsidRPr="002A16B2">
        <w:rPr>
          <w:rFonts w:ascii="仿宋" w:hAnsi="仿宋"/>
          <w:sz w:val="24"/>
        </w:rPr>
        <w:t>岗位</w:t>
      </w:r>
      <w:r w:rsidRPr="002A16B2">
        <w:rPr>
          <w:rFonts w:ascii="仿宋" w:hAnsi="仿宋"/>
          <w:sz w:val="24"/>
        </w:rPr>
        <w:t>”</w:t>
      </w:r>
      <w:r w:rsidR="002A16B2" w:rsidRPr="002A16B2">
        <w:rPr>
          <w:rFonts w:ascii="仿宋" w:hAnsi="仿宋" w:hint="eastAsia"/>
          <w:sz w:val="24"/>
        </w:rPr>
        <w:t>，</w:t>
      </w:r>
      <w:r w:rsidR="002A16B2" w:rsidRPr="002A16B2">
        <w:rPr>
          <w:rFonts w:ascii="仿宋" w:hAnsi="仿宋"/>
          <w:sz w:val="24"/>
        </w:rPr>
        <w:t>并填报</w:t>
      </w:r>
      <w:r w:rsidR="002A16B2" w:rsidRPr="002A16B2">
        <w:rPr>
          <w:rFonts w:ascii="仿宋" w:hAnsi="仿宋" w:hint="eastAsia"/>
          <w:sz w:val="24"/>
        </w:rPr>
        <w:t>校内</w:t>
      </w:r>
      <w:r w:rsidR="002A16B2" w:rsidRPr="002A16B2">
        <w:rPr>
          <w:rFonts w:ascii="仿宋" w:hAnsi="仿宋"/>
          <w:sz w:val="24"/>
        </w:rPr>
        <w:t>“</w:t>
      </w:r>
      <w:r w:rsidR="002A16B2" w:rsidRPr="002A16B2">
        <w:rPr>
          <w:rFonts w:ascii="仿宋" w:hAnsi="仿宋" w:hint="eastAsia"/>
          <w:sz w:val="24"/>
        </w:rPr>
        <w:t>第二导师</w:t>
      </w:r>
      <w:r w:rsidR="002A16B2" w:rsidRPr="002A16B2">
        <w:rPr>
          <w:rFonts w:ascii="仿宋" w:hAnsi="仿宋"/>
          <w:sz w:val="24"/>
        </w:rPr>
        <w:t>姓名”</w:t>
      </w:r>
      <w:r w:rsidR="002A16B2" w:rsidRPr="002A16B2">
        <w:rPr>
          <w:rFonts w:ascii="仿宋" w:hAnsi="仿宋" w:hint="eastAsia"/>
          <w:sz w:val="24"/>
        </w:rPr>
        <w:t>。</w:t>
      </w:r>
    </w:p>
    <w:p w14:paraId="2329AE90" w14:textId="5429783B" w:rsidR="00053C7E" w:rsidRPr="002A16B2" w:rsidRDefault="00053C7E" w:rsidP="00053C7E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（</w:t>
      </w:r>
      <w:r>
        <w:rPr>
          <w:rFonts w:ascii="仿宋" w:hAnsi="仿宋"/>
          <w:sz w:val="24"/>
        </w:rPr>
        <w:t>3</w:t>
      </w:r>
      <w:r>
        <w:rPr>
          <w:rFonts w:ascii="仿宋" w:hAnsi="仿宋" w:hint="eastAsia"/>
          <w:sz w:val="24"/>
        </w:rPr>
        <w:t>）科研经费信息维护</w:t>
      </w:r>
    </w:p>
    <w:p w14:paraId="4AEDFA41" w14:textId="0636B328" w:rsidR="006A2F6A" w:rsidRDefault="00D369EA">
      <w:r>
        <w:rPr>
          <w:noProof/>
        </w:rPr>
        <w:drawing>
          <wp:inline distT="0" distB="0" distL="114300" distR="114300" wp14:anchorId="011D861E" wp14:editId="5E51EDEB">
            <wp:extent cx="5269230" cy="2984500"/>
            <wp:effectExtent l="0" t="0" r="762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670F2" w14:textId="648E124A" w:rsidR="006A2F6A" w:rsidRDefault="00D369EA">
      <w:r>
        <w:rPr>
          <w:noProof/>
        </w:rPr>
        <w:lastRenderedPageBreak/>
        <w:drawing>
          <wp:inline distT="0" distB="0" distL="114300" distR="114300" wp14:anchorId="2430310F" wp14:editId="098F98F7">
            <wp:extent cx="5269230" cy="2416628"/>
            <wp:effectExtent l="0" t="0" r="762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6124" cy="241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08D4E" w14:textId="6D2381C5" w:rsidR="00053C7E" w:rsidRPr="00053C7E" w:rsidRDefault="00053C7E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（</w:t>
      </w:r>
      <w:r>
        <w:rPr>
          <w:rFonts w:ascii="仿宋" w:hAnsi="仿宋"/>
          <w:sz w:val="24"/>
        </w:rPr>
        <w:t>4</w:t>
      </w:r>
      <w:r>
        <w:rPr>
          <w:rFonts w:ascii="仿宋" w:hAnsi="仿宋" w:hint="eastAsia"/>
          <w:sz w:val="24"/>
        </w:rPr>
        <w:t>）科研成果信息维护</w:t>
      </w:r>
    </w:p>
    <w:p w14:paraId="5987B85A" w14:textId="77777777" w:rsidR="009438B1" w:rsidRPr="009438B1" w:rsidRDefault="009438B1" w:rsidP="009438B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9438B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46B83760" wp14:editId="7764156D">
            <wp:extent cx="5301615" cy="2303813"/>
            <wp:effectExtent l="0" t="0" r="0" b="1270"/>
            <wp:docPr id="3" name="图片 3" descr="C:\Users\YZ-A302\AppData\Roaming\Tencent\Users\1174704176\QQ\WinTemp\RichOle\XD[IQFG5_W6`O2`78ZFQI]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Z-A302\AppData\Roaming\Tencent\Users\1174704176\QQ\WinTemp\RichOle\XD[IQFG5_W6`O2`78ZFQI]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83" cy="232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C845" w14:textId="06364FE4" w:rsidR="00D801DB" w:rsidRDefault="00D801DB">
      <w:pPr>
        <w:rPr>
          <w:rFonts w:ascii="仿宋" w:hAnsi="仿宋"/>
          <w:sz w:val="24"/>
        </w:rPr>
      </w:pPr>
      <w:r w:rsidRPr="00D662F6">
        <w:rPr>
          <w:rFonts w:ascii="仿宋" w:hAnsi="仿宋" w:hint="eastAsia"/>
          <w:sz w:val="24"/>
        </w:rPr>
        <w:t>注意</w:t>
      </w:r>
      <w:r w:rsidRPr="00D662F6">
        <w:rPr>
          <w:rFonts w:ascii="仿宋" w:hAnsi="仿宋"/>
          <w:sz w:val="24"/>
        </w:rPr>
        <w:t>:</w:t>
      </w:r>
      <w:r w:rsidR="00D662F6">
        <w:rPr>
          <w:rFonts w:ascii="仿宋" w:hAnsi="仿宋" w:hint="eastAsia"/>
          <w:sz w:val="24"/>
        </w:rPr>
        <w:t>科研</w:t>
      </w:r>
      <w:r w:rsidRPr="00D662F6">
        <w:rPr>
          <w:rFonts w:ascii="仿宋" w:hAnsi="仿宋" w:hint="eastAsia"/>
          <w:sz w:val="24"/>
        </w:rPr>
        <w:t>成果数据</w:t>
      </w:r>
      <w:r w:rsidR="00D662F6">
        <w:rPr>
          <w:rFonts w:ascii="仿宋" w:hAnsi="仿宋"/>
          <w:sz w:val="24"/>
        </w:rPr>
        <w:t>标记为“</w:t>
      </w:r>
      <w:r w:rsidR="00D662F6">
        <w:rPr>
          <w:rFonts w:ascii="仿宋" w:hAnsi="仿宋" w:hint="eastAsia"/>
          <w:sz w:val="24"/>
        </w:rPr>
        <w:t>（过）</w:t>
      </w:r>
      <w:r w:rsidR="00D662F6">
        <w:rPr>
          <w:rFonts w:ascii="仿宋" w:hAnsi="仿宋"/>
          <w:sz w:val="24"/>
        </w:rPr>
        <w:t>”</w:t>
      </w:r>
      <w:r w:rsidR="00D662F6">
        <w:rPr>
          <w:rFonts w:ascii="仿宋" w:hAnsi="仿宋" w:hint="eastAsia"/>
          <w:sz w:val="24"/>
        </w:rPr>
        <w:t>的</w:t>
      </w:r>
      <w:r w:rsidR="00D662F6">
        <w:rPr>
          <w:rFonts w:ascii="仿宋" w:hAnsi="仿宋"/>
          <w:sz w:val="24"/>
        </w:rPr>
        <w:t>，是</w:t>
      </w:r>
      <w:r w:rsidR="00D662F6">
        <w:rPr>
          <w:rFonts w:ascii="仿宋" w:hAnsi="仿宋" w:hint="eastAsia"/>
          <w:sz w:val="24"/>
        </w:rPr>
        <w:t>2022年</w:t>
      </w:r>
      <w:r w:rsidR="009438B1">
        <w:rPr>
          <w:rFonts w:ascii="仿宋" w:hAnsi="仿宋" w:hint="eastAsia"/>
          <w:sz w:val="24"/>
        </w:rPr>
        <w:t>通过</w:t>
      </w:r>
      <w:r w:rsidR="00D662F6">
        <w:rPr>
          <w:rFonts w:ascii="仿宋" w:hAnsi="仿宋"/>
          <w:sz w:val="24"/>
        </w:rPr>
        <w:t>年审系统审核通过数据</w:t>
      </w:r>
      <w:r w:rsidR="00D662F6">
        <w:rPr>
          <w:rFonts w:ascii="仿宋" w:hAnsi="仿宋" w:hint="eastAsia"/>
          <w:sz w:val="24"/>
        </w:rPr>
        <w:t>；标记</w:t>
      </w:r>
      <w:r w:rsidR="00D662F6">
        <w:rPr>
          <w:rFonts w:ascii="仿宋" w:hAnsi="仿宋"/>
          <w:sz w:val="24"/>
        </w:rPr>
        <w:t>为</w:t>
      </w:r>
      <w:r w:rsidR="00D662F6">
        <w:rPr>
          <w:rFonts w:ascii="仿宋" w:hAnsi="仿宋" w:hint="eastAsia"/>
          <w:sz w:val="24"/>
        </w:rPr>
        <w:t>“</w:t>
      </w:r>
      <w:r w:rsidR="00D662F6">
        <w:rPr>
          <w:rFonts w:ascii="仿宋" w:hAnsi="仿宋"/>
          <w:sz w:val="24"/>
        </w:rPr>
        <w:t>（</w:t>
      </w:r>
      <w:r w:rsidR="00D662F6">
        <w:rPr>
          <w:rFonts w:ascii="仿宋" w:hAnsi="仿宋" w:hint="eastAsia"/>
          <w:sz w:val="24"/>
        </w:rPr>
        <w:t>导</w:t>
      </w:r>
      <w:r w:rsidR="00D662F6">
        <w:rPr>
          <w:rFonts w:ascii="仿宋" w:hAnsi="仿宋"/>
          <w:sz w:val="24"/>
        </w:rPr>
        <w:t>）</w:t>
      </w:r>
      <w:r w:rsidR="00D662F6">
        <w:rPr>
          <w:rFonts w:ascii="仿宋" w:hAnsi="仿宋" w:hint="eastAsia"/>
          <w:sz w:val="24"/>
        </w:rPr>
        <w:t>”的</w:t>
      </w:r>
      <w:r w:rsidR="00D662F6">
        <w:rPr>
          <w:rFonts w:ascii="仿宋" w:hAnsi="仿宋"/>
          <w:sz w:val="24"/>
        </w:rPr>
        <w:t>是获取自学院提交给科研院数据，</w:t>
      </w:r>
      <w:r w:rsidR="00D662F6">
        <w:rPr>
          <w:rFonts w:ascii="仿宋" w:hAnsi="仿宋" w:hint="eastAsia"/>
          <w:sz w:val="24"/>
        </w:rPr>
        <w:t>此部分</w:t>
      </w:r>
      <w:r w:rsidR="00D662F6">
        <w:rPr>
          <w:rFonts w:ascii="仿宋" w:hAnsi="仿宋"/>
          <w:sz w:val="24"/>
        </w:rPr>
        <w:t>未通过</w:t>
      </w:r>
      <w:r w:rsidR="00D662F6">
        <w:rPr>
          <w:rFonts w:ascii="仿宋" w:hAnsi="仿宋" w:hint="eastAsia"/>
          <w:sz w:val="24"/>
        </w:rPr>
        <w:t>科研系统申报审核</w:t>
      </w:r>
      <w:r w:rsidR="00D662F6">
        <w:rPr>
          <w:rFonts w:ascii="仿宋" w:hAnsi="仿宋"/>
          <w:sz w:val="24"/>
        </w:rPr>
        <w:t>，</w:t>
      </w:r>
      <w:r w:rsidRPr="00D662F6">
        <w:rPr>
          <w:rFonts w:ascii="仿宋" w:hAnsi="仿宋" w:hint="eastAsia"/>
          <w:sz w:val="24"/>
        </w:rPr>
        <w:t>需要自行完善</w:t>
      </w:r>
      <w:r w:rsidR="009438B1">
        <w:rPr>
          <w:rFonts w:ascii="仿宋" w:hAnsi="仿宋" w:hint="eastAsia"/>
          <w:sz w:val="24"/>
        </w:rPr>
        <w:t>或</w:t>
      </w:r>
      <w:r w:rsidR="009438B1">
        <w:rPr>
          <w:rFonts w:ascii="仿宋" w:hAnsi="仿宋"/>
          <w:sz w:val="24"/>
        </w:rPr>
        <w:t>新增</w:t>
      </w:r>
      <w:r w:rsidRPr="00D662F6">
        <w:rPr>
          <w:rFonts w:ascii="仿宋" w:hAnsi="仿宋" w:hint="eastAsia"/>
          <w:sz w:val="24"/>
        </w:rPr>
        <w:t>。</w:t>
      </w:r>
      <w:bookmarkStart w:id="7" w:name="_GoBack"/>
      <w:bookmarkEnd w:id="7"/>
    </w:p>
    <w:p w14:paraId="6CA391E7" w14:textId="0ECEC335" w:rsidR="00053C7E" w:rsidRPr="00053C7E" w:rsidRDefault="00053C7E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（</w:t>
      </w:r>
      <w:r>
        <w:rPr>
          <w:rFonts w:ascii="仿宋" w:hAnsi="仿宋"/>
          <w:sz w:val="24"/>
        </w:rPr>
        <w:t>5</w:t>
      </w:r>
      <w:r>
        <w:rPr>
          <w:rFonts w:ascii="仿宋" w:hAnsi="仿宋" w:hint="eastAsia"/>
          <w:sz w:val="24"/>
        </w:rPr>
        <w:t>）现指导研究生情况</w:t>
      </w:r>
      <w:r>
        <w:rPr>
          <w:rFonts w:ascii="仿宋" w:hAnsi="仿宋"/>
          <w:sz w:val="24"/>
        </w:rPr>
        <w:t>查看</w:t>
      </w:r>
    </w:p>
    <w:p w14:paraId="5A47CBE1" w14:textId="2D237C7B" w:rsidR="006A2F6A" w:rsidRDefault="00D369EA">
      <w:r>
        <w:rPr>
          <w:noProof/>
        </w:rPr>
        <w:drawing>
          <wp:inline distT="0" distB="0" distL="114300" distR="114300" wp14:anchorId="36C6DF2A" wp14:editId="066C1D50">
            <wp:extent cx="5269230" cy="2839085"/>
            <wp:effectExtent l="0" t="0" r="762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B4550" w14:textId="3AAD0599" w:rsidR="00053C7E" w:rsidRPr="00053C7E" w:rsidRDefault="00053C7E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lastRenderedPageBreak/>
        <w:t>（</w:t>
      </w:r>
      <w:r>
        <w:rPr>
          <w:rFonts w:ascii="仿宋" w:hAnsi="仿宋"/>
          <w:sz w:val="24"/>
        </w:rPr>
        <w:t>6</w:t>
      </w:r>
      <w:r>
        <w:rPr>
          <w:rFonts w:ascii="仿宋" w:hAnsi="仿宋" w:hint="eastAsia"/>
          <w:sz w:val="24"/>
        </w:rPr>
        <w:t>）申报信息提交</w:t>
      </w:r>
    </w:p>
    <w:p w14:paraId="0F655A06" w14:textId="0A607960" w:rsidR="006A2F6A" w:rsidRDefault="00D369EA">
      <w:r>
        <w:rPr>
          <w:noProof/>
        </w:rPr>
        <w:drawing>
          <wp:inline distT="0" distB="0" distL="114300" distR="114300" wp14:anchorId="7CAD2B60" wp14:editId="1A65ED40">
            <wp:extent cx="5269230" cy="283908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DA29E" w14:textId="77777777" w:rsidR="006309CA" w:rsidRPr="00D662F6" w:rsidRDefault="00D369EA" w:rsidP="006309CA">
      <w:pPr>
        <w:rPr>
          <w:rFonts w:ascii="仿宋" w:hAnsi="仿宋"/>
          <w:sz w:val="24"/>
        </w:rPr>
      </w:pPr>
      <w:r w:rsidRPr="00D662F6">
        <w:rPr>
          <w:rFonts w:ascii="仿宋" w:hAnsi="仿宋" w:hint="eastAsia"/>
          <w:sz w:val="24"/>
        </w:rPr>
        <w:t>注意</w:t>
      </w:r>
      <w:r w:rsidRPr="00D662F6">
        <w:rPr>
          <w:rFonts w:ascii="仿宋" w:hAnsi="仿宋"/>
          <w:sz w:val="24"/>
        </w:rPr>
        <w:t>:</w:t>
      </w:r>
    </w:p>
    <w:p w14:paraId="25FA6087" w14:textId="5B3368F0" w:rsidR="00D369EA" w:rsidRPr="00D662F6" w:rsidRDefault="00D369EA" w:rsidP="006309CA">
      <w:pPr>
        <w:ind w:firstLineChars="100" w:firstLine="240"/>
        <w:rPr>
          <w:rFonts w:ascii="仿宋" w:hAnsi="仿宋"/>
          <w:sz w:val="24"/>
        </w:rPr>
      </w:pPr>
      <w:r w:rsidRPr="00D662F6">
        <w:rPr>
          <w:rFonts w:ascii="仿宋" w:hAnsi="仿宋" w:hint="eastAsia"/>
          <w:sz w:val="24"/>
        </w:rPr>
        <w:t>【科研秘书所在学院】</w:t>
      </w:r>
      <w:r w:rsidR="006309CA" w:rsidRPr="00D662F6">
        <w:rPr>
          <w:rFonts w:ascii="仿宋" w:hAnsi="仿宋" w:hint="eastAsia"/>
          <w:sz w:val="24"/>
        </w:rPr>
        <w:t>一般为申请人所在单位科研秘书</w:t>
      </w:r>
      <w:r w:rsidRPr="00D662F6">
        <w:rPr>
          <w:rFonts w:ascii="仿宋" w:hAnsi="仿宋" w:hint="eastAsia"/>
          <w:sz w:val="24"/>
        </w:rPr>
        <w:t>；</w:t>
      </w:r>
    </w:p>
    <w:p w14:paraId="321D03EF" w14:textId="0E6CC7EF" w:rsidR="00D369EA" w:rsidRPr="00D662F6" w:rsidRDefault="006309CA" w:rsidP="005047ED">
      <w:pPr>
        <w:ind w:firstLineChars="100" w:firstLine="240"/>
        <w:rPr>
          <w:rFonts w:ascii="仿宋" w:hAnsi="仿宋"/>
          <w:sz w:val="24"/>
        </w:rPr>
      </w:pPr>
      <w:r w:rsidRPr="00D662F6">
        <w:rPr>
          <w:rFonts w:ascii="仿宋" w:hAnsi="仿宋" w:hint="eastAsia"/>
          <w:sz w:val="24"/>
        </w:rPr>
        <w:t>若</w:t>
      </w:r>
      <w:r w:rsidR="00D369EA" w:rsidRPr="00D662F6">
        <w:rPr>
          <w:rFonts w:ascii="仿宋" w:hAnsi="仿宋" w:hint="eastAsia"/>
          <w:sz w:val="24"/>
        </w:rPr>
        <w:t>申请人的【所在单位】是行政单位</w:t>
      </w:r>
      <w:r w:rsidRPr="00D662F6">
        <w:rPr>
          <w:rFonts w:ascii="仿宋" w:hAnsi="仿宋" w:hint="eastAsia"/>
          <w:sz w:val="24"/>
        </w:rPr>
        <w:t>等</w:t>
      </w:r>
      <w:r w:rsidR="00D369EA" w:rsidRPr="00D662F6">
        <w:rPr>
          <w:rFonts w:ascii="仿宋" w:hAnsi="仿宋" w:hint="eastAsia"/>
          <w:sz w:val="24"/>
        </w:rPr>
        <w:t>，则</w:t>
      </w:r>
      <w:r w:rsidR="0082047F" w:rsidRPr="00D662F6">
        <w:rPr>
          <w:rFonts w:ascii="仿宋" w:hAnsi="仿宋" w:hint="eastAsia"/>
          <w:sz w:val="24"/>
        </w:rPr>
        <w:t>申请人</w:t>
      </w:r>
      <w:r w:rsidR="00D369EA" w:rsidRPr="00D662F6">
        <w:rPr>
          <w:rFonts w:ascii="仿宋" w:hAnsi="仿宋" w:hint="eastAsia"/>
          <w:sz w:val="24"/>
        </w:rPr>
        <w:t>需要选择【科研秘书所在单位】。</w:t>
      </w:r>
    </w:p>
    <w:sectPr w:rsidR="00D369EA" w:rsidRPr="00D66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C6569" w14:textId="77777777" w:rsidR="005047ED" w:rsidRDefault="005047ED" w:rsidP="005047ED">
      <w:r>
        <w:separator/>
      </w:r>
    </w:p>
  </w:endnote>
  <w:endnote w:type="continuationSeparator" w:id="0">
    <w:p w14:paraId="35EA96D1" w14:textId="77777777" w:rsidR="005047ED" w:rsidRDefault="005047ED" w:rsidP="0050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5D0FE" w14:textId="77777777" w:rsidR="005047ED" w:rsidRDefault="005047ED" w:rsidP="005047ED">
      <w:r>
        <w:separator/>
      </w:r>
    </w:p>
  </w:footnote>
  <w:footnote w:type="continuationSeparator" w:id="0">
    <w:p w14:paraId="0BB7E0FE" w14:textId="77777777" w:rsidR="005047ED" w:rsidRDefault="005047ED" w:rsidP="00504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B74EB"/>
    <w:multiLevelType w:val="singleLevel"/>
    <w:tmpl w:val="18AB74EB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6BC302B4"/>
    <w:multiLevelType w:val="singleLevel"/>
    <w:tmpl w:val="6BC302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6A"/>
    <w:rsid w:val="00053C7E"/>
    <w:rsid w:val="000A2476"/>
    <w:rsid w:val="000F7845"/>
    <w:rsid w:val="002A16B2"/>
    <w:rsid w:val="005047ED"/>
    <w:rsid w:val="006309CA"/>
    <w:rsid w:val="006A2F6A"/>
    <w:rsid w:val="00722F6C"/>
    <w:rsid w:val="0079278F"/>
    <w:rsid w:val="007C1F87"/>
    <w:rsid w:val="0082047F"/>
    <w:rsid w:val="009438B1"/>
    <w:rsid w:val="00B952CB"/>
    <w:rsid w:val="00BF32E2"/>
    <w:rsid w:val="00C42F7F"/>
    <w:rsid w:val="00D369EA"/>
    <w:rsid w:val="00D662F6"/>
    <w:rsid w:val="00D801DB"/>
    <w:rsid w:val="00FA2C63"/>
    <w:rsid w:val="00FE6EF7"/>
    <w:rsid w:val="12CA6728"/>
    <w:rsid w:val="149C773B"/>
    <w:rsid w:val="367F4C56"/>
    <w:rsid w:val="4CC641F8"/>
    <w:rsid w:val="5562316B"/>
    <w:rsid w:val="74C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FECD4D9"/>
  <w15:docId w15:val="{C2662CA8-5021-4704-BA3E-B3A4B11E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</w:style>
  <w:style w:type="paragraph" w:styleId="2">
    <w:name w:val="toc 2"/>
    <w:basedOn w:val="a"/>
    <w:next w:val="a"/>
    <w:pPr>
      <w:ind w:leftChars="200" w:left="420"/>
    </w:pPr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  <w:style w:type="paragraph" w:styleId="a5">
    <w:name w:val="header"/>
    <w:basedOn w:val="a"/>
    <w:link w:val="a6"/>
    <w:rsid w:val="00504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047ED"/>
    <w:rPr>
      <w:rFonts w:asciiTheme="minorHAnsi" w:eastAsia="仿宋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04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047ED"/>
    <w:rPr>
      <w:rFonts w:asciiTheme="minorHAnsi" w:eastAsia="仿宋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newehall.nwafu.edu.cn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7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任丽洁</cp:lastModifiedBy>
  <cp:revision>15</cp:revision>
  <dcterms:created xsi:type="dcterms:W3CDTF">2022-04-14T01:12:00Z</dcterms:created>
  <dcterms:modified xsi:type="dcterms:W3CDTF">2023-04-26T09:09:00Z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98850A67DF434CB5B4A1E2B8FC7DA3AD</vt:lpwstr>
  </property>
</Properties>
</file>